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B498D" w14:textId="7AE30022" w:rsidR="00AB2927" w:rsidRPr="00DB2DCD" w:rsidRDefault="00AB2927" w:rsidP="00571543">
      <w:pPr>
        <w:jc w:val="center"/>
        <w:rPr>
          <w:b/>
          <w:bCs/>
          <w:color w:val="2F5496" w:themeColor="accent1" w:themeShade="BF"/>
          <w:sz w:val="104"/>
          <w:szCs w:val="104"/>
          <w:lang w:val="en-US"/>
        </w:rPr>
      </w:pPr>
      <w:r w:rsidRPr="00DB2DCD">
        <w:rPr>
          <w:b/>
          <w:bCs/>
          <w:color w:val="2F5496" w:themeColor="accent1" w:themeShade="BF"/>
          <w:sz w:val="104"/>
          <w:szCs w:val="104"/>
          <w:lang w:val="en-US"/>
        </w:rPr>
        <w:t>CALL FOR PAPERS</w:t>
      </w:r>
    </w:p>
    <w:p w14:paraId="5F8178F1" w14:textId="3A0A7BCE" w:rsidR="00AB2927" w:rsidRPr="00CF7DC8" w:rsidRDefault="00AB2927" w:rsidP="00571543">
      <w:pPr>
        <w:jc w:val="center"/>
        <w:rPr>
          <w:b/>
          <w:bCs/>
          <w:color w:val="2F5496" w:themeColor="accent1" w:themeShade="BF"/>
          <w:sz w:val="32"/>
          <w:szCs w:val="32"/>
          <w:lang w:val="en-US"/>
        </w:rPr>
      </w:pPr>
    </w:p>
    <w:p w14:paraId="05472C1B" w14:textId="4CD97E58" w:rsidR="0011062F" w:rsidRPr="0011062F" w:rsidRDefault="009B35E2" w:rsidP="0011062F">
      <w:pPr>
        <w:jc w:val="center"/>
        <w:rPr>
          <w:b/>
          <w:bCs/>
          <w:color w:val="2F5496" w:themeColor="accent1" w:themeShade="BF"/>
          <w:sz w:val="52"/>
          <w:szCs w:val="52"/>
          <w:lang w:val="en-GB"/>
        </w:rPr>
      </w:pPr>
      <w:r>
        <w:rPr>
          <w:b/>
          <w:bCs/>
          <w:color w:val="2F5496" w:themeColor="accent1" w:themeShade="BF"/>
          <w:sz w:val="52"/>
          <w:szCs w:val="52"/>
          <w:lang w:val="en-GB"/>
        </w:rPr>
        <w:t>1</w:t>
      </w:r>
      <w:r w:rsidR="00D84334">
        <w:rPr>
          <w:b/>
          <w:bCs/>
          <w:color w:val="2F5496" w:themeColor="accent1" w:themeShade="BF"/>
          <w:sz w:val="52"/>
          <w:szCs w:val="52"/>
          <w:lang w:val="en-GB"/>
        </w:rPr>
        <w:t>1</w:t>
      </w:r>
      <w:r w:rsidR="0011062F" w:rsidRPr="0011062F">
        <w:rPr>
          <w:b/>
          <w:bCs/>
          <w:color w:val="2F5496" w:themeColor="accent1" w:themeShade="BF"/>
          <w:sz w:val="52"/>
          <w:szCs w:val="52"/>
          <w:vertAlign w:val="superscript"/>
          <w:lang w:val="en-GB"/>
        </w:rPr>
        <w:t>th</w:t>
      </w:r>
      <w:r w:rsidR="0011062F" w:rsidRPr="0011062F">
        <w:rPr>
          <w:b/>
          <w:bCs/>
          <w:color w:val="2F5496" w:themeColor="accent1" w:themeShade="BF"/>
          <w:sz w:val="52"/>
          <w:szCs w:val="52"/>
          <w:lang w:val="en-GB"/>
        </w:rPr>
        <w:t xml:space="preserve"> PhD-Student Workshop on Industrial</w:t>
      </w:r>
      <w:r w:rsidR="006E3424">
        <w:rPr>
          <w:b/>
          <w:bCs/>
          <w:color w:val="2F5496" w:themeColor="accent1" w:themeShade="BF"/>
          <w:sz w:val="52"/>
          <w:szCs w:val="52"/>
          <w:lang w:val="en-GB"/>
        </w:rPr>
        <w:t xml:space="preserve"> Organization</w:t>
      </w:r>
      <w:r w:rsidR="0011062F" w:rsidRPr="0011062F">
        <w:rPr>
          <w:b/>
          <w:bCs/>
          <w:color w:val="2F5496" w:themeColor="accent1" w:themeShade="BF"/>
          <w:sz w:val="52"/>
          <w:szCs w:val="52"/>
          <w:lang w:val="en-GB"/>
        </w:rPr>
        <w:t xml:space="preserve"> and Public Economics (</w:t>
      </w:r>
      <w:r w:rsidR="0011062F" w:rsidRPr="00736745">
        <w:rPr>
          <w:b/>
          <w:bCs/>
          <w:color w:val="2F5496" w:themeColor="accent1" w:themeShade="BF"/>
          <w:sz w:val="52"/>
          <w:szCs w:val="52"/>
          <w:lang w:val="en-GB"/>
        </w:rPr>
        <w:t>WIPE</w:t>
      </w:r>
      <w:r w:rsidR="0011062F" w:rsidRPr="0011062F">
        <w:rPr>
          <w:b/>
          <w:bCs/>
          <w:color w:val="2F5496" w:themeColor="accent1" w:themeShade="BF"/>
          <w:sz w:val="52"/>
          <w:szCs w:val="52"/>
          <w:lang w:val="en-GB"/>
        </w:rPr>
        <w:t>)</w:t>
      </w:r>
    </w:p>
    <w:p w14:paraId="739F78A6" w14:textId="15A320EA" w:rsidR="002608BA" w:rsidRPr="00CF7DC8" w:rsidRDefault="002608BA" w:rsidP="00AB2927">
      <w:pPr>
        <w:jc w:val="center"/>
        <w:rPr>
          <w:color w:val="2F5496" w:themeColor="accent1" w:themeShade="BF"/>
          <w:sz w:val="28"/>
          <w:szCs w:val="28"/>
          <w:lang w:val="en-US"/>
        </w:rPr>
      </w:pPr>
      <w:r w:rsidRPr="00CF7DC8">
        <w:rPr>
          <w:color w:val="2F5496" w:themeColor="accent1" w:themeShade="BF"/>
          <w:sz w:val="28"/>
          <w:szCs w:val="28"/>
          <w:lang w:val="en-US"/>
        </w:rPr>
        <w:t xml:space="preserve">Reus, </w:t>
      </w:r>
      <w:r w:rsidR="0011062F">
        <w:rPr>
          <w:color w:val="2F5496" w:themeColor="accent1" w:themeShade="BF"/>
          <w:sz w:val="28"/>
          <w:szCs w:val="28"/>
          <w:lang w:val="en-US"/>
        </w:rPr>
        <w:t xml:space="preserve">February </w:t>
      </w:r>
      <w:r w:rsidR="00D84334">
        <w:rPr>
          <w:color w:val="2F5496" w:themeColor="accent1" w:themeShade="BF"/>
          <w:sz w:val="28"/>
          <w:szCs w:val="28"/>
          <w:lang w:val="en-US"/>
        </w:rPr>
        <w:t>9</w:t>
      </w:r>
      <w:r w:rsidR="00D84334" w:rsidRPr="00D84334">
        <w:rPr>
          <w:color w:val="2F5496" w:themeColor="accent1" w:themeShade="BF"/>
          <w:sz w:val="28"/>
          <w:szCs w:val="28"/>
          <w:vertAlign w:val="superscript"/>
          <w:lang w:val="en-US"/>
        </w:rPr>
        <w:t>th</w:t>
      </w:r>
      <w:r w:rsidR="00D84334">
        <w:rPr>
          <w:color w:val="2F5496" w:themeColor="accent1" w:themeShade="BF"/>
          <w:sz w:val="28"/>
          <w:szCs w:val="28"/>
          <w:lang w:val="en-US"/>
        </w:rPr>
        <w:t xml:space="preserve"> </w:t>
      </w:r>
      <w:r w:rsidR="009B35E2">
        <w:rPr>
          <w:color w:val="2F5496" w:themeColor="accent1" w:themeShade="BF"/>
          <w:sz w:val="28"/>
          <w:szCs w:val="28"/>
          <w:lang w:val="en-US"/>
        </w:rPr>
        <w:t xml:space="preserve">– </w:t>
      </w:r>
      <w:r w:rsidR="00D84334">
        <w:rPr>
          <w:color w:val="2F5496" w:themeColor="accent1" w:themeShade="BF"/>
          <w:sz w:val="28"/>
          <w:szCs w:val="28"/>
          <w:lang w:val="en-US"/>
        </w:rPr>
        <w:t>10</w:t>
      </w:r>
      <w:r w:rsidR="009B35E2" w:rsidRPr="009B35E2">
        <w:rPr>
          <w:color w:val="2F5496" w:themeColor="accent1" w:themeShade="BF"/>
          <w:sz w:val="28"/>
          <w:szCs w:val="28"/>
          <w:vertAlign w:val="superscript"/>
          <w:lang w:val="en-US"/>
        </w:rPr>
        <w:t>th</w:t>
      </w:r>
      <w:r w:rsidR="009B35E2">
        <w:rPr>
          <w:color w:val="2F5496" w:themeColor="accent1" w:themeShade="BF"/>
          <w:sz w:val="28"/>
          <w:szCs w:val="28"/>
          <w:lang w:val="en-US"/>
        </w:rPr>
        <w:t xml:space="preserve"> </w:t>
      </w:r>
      <w:r w:rsidRPr="00CF7DC8">
        <w:rPr>
          <w:color w:val="2F5496" w:themeColor="accent1" w:themeShade="BF"/>
          <w:sz w:val="28"/>
          <w:szCs w:val="28"/>
          <w:lang w:val="en-US"/>
        </w:rPr>
        <w:t>202</w:t>
      </w:r>
      <w:r w:rsidR="00D84334">
        <w:rPr>
          <w:color w:val="2F5496" w:themeColor="accent1" w:themeShade="BF"/>
          <w:sz w:val="28"/>
          <w:szCs w:val="28"/>
          <w:lang w:val="en-US"/>
        </w:rPr>
        <w:t>3</w:t>
      </w:r>
    </w:p>
    <w:p w14:paraId="47E45FB5" w14:textId="47E5D486" w:rsidR="002608BA" w:rsidRDefault="002608BA" w:rsidP="002608BA">
      <w:pPr>
        <w:jc w:val="center"/>
        <w:rPr>
          <w:b/>
          <w:bCs/>
          <w:color w:val="2F5496" w:themeColor="accent1" w:themeShade="BF"/>
          <w:lang w:val="en-US"/>
        </w:rPr>
      </w:pPr>
    </w:p>
    <w:p w14:paraId="5717040D" w14:textId="77777777" w:rsidR="00DB2DCD" w:rsidRPr="00CF7DC8" w:rsidRDefault="00DB2DCD" w:rsidP="002608BA">
      <w:pPr>
        <w:jc w:val="center"/>
        <w:rPr>
          <w:b/>
          <w:bCs/>
          <w:color w:val="2F5496" w:themeColor="accent1" w:themeShade="BF"/>
          <w:lang w:val="en-US"/>
        </w:rPr>
      </w:pPr>
    </w:p>
    <w:p w14:paraId="1F386FB5" w14:textId="77777777" w:rsidR="004B1FCF" w:rsidRPr="00514BEC" w:rsidRDefault="004B1FCF" w:rsidP="002608BA">
      <w:pPr>
        <w:jc w:val="center"/>
        <w:rPr>
          <w:i/>
          <w:color w:val="2F5496" w:themeColor="accent1" w:themeShade="BF"/>
          <w:lang w:val="en-US"/>
        </w:rPr>
      </w:pPr>
      <w:r w:rsidRPr="00514BEC">
        <w:rPr>
          <w:i/>
          <w:color w:val="2F5496" w:themeColor="accent1" w:themeShade="BF"/>
          <w:lang w:val="en-US"/>
        </w:rPr>
        <w:t>Organi</w:t>
      </w:r>
      <w:r w:rsidR="00AB2927" w:rsidRPr="00514BEC">
        <w:rPr>
          <w:i/>
          <w:color w:val="2F5496" w:themeColor="accent1" w:themeShade="BF"/>
          <w:lang w:val="en-US"/>
        </w:rPr>
        <w:t>z</w:t>
      </w:r>
      <w:r w:rsidRPr="00514BEC">
        <w:rPr>
          <w:i/>
          <w:color w:val="2F5496" w:themeColor="accent1" w:themeShade="BF"/>
          <w:lang w:val="en-US"/>
        </w:rPr>
        <w:t>ed by</w:t>
      </w:r>
    </w:p>
    <w:p w14:paraId="53223B22" w14:textId="77777777" w:rsidR="004B1FCF" w:rsidRPr="00CF7DC8" w:rsidRDefault="004B1FCF" w:rsidP="002608BA">
      <w:pPr>
        <w:jc w:val="center"/>
        <w:rPr>
          <w:color w:val="2F5496" w:themeColor="accent1" w:themeShade="BF"/>
          <w:lang w:val="en-US"/>
        </w:rPr>
      </w:pPr>
      <w:r w:rsidRPr="00812B30">
        <w:rPr>
          <w:b/>
          <w:bCs/>
          <w:color w:val="2F5496" w:themeColor="accent1" w:themeShade="BF"/>
          <w:lang w:val="en-US"/>
        </w:rPr>
        <w:t>ECO-SOS</w:t>
      </w:r>
      <w:r w:rsidRPr="00CF7DC8">
        <w:rPr>
          <w:color w:val="2F5496" w:themeColor="accent1" w:themeShade="BF"/>
          <w:lang w:val="en-US"/>
        </w:rPr>
        <w:t xml:space="preserve"> Research Center on Economics and Sustainability</w:t>
      </w:r>
    </w:p>
    <w:p w14:paraId="63437306" w14:textId="77777777" w:rsidR="004B1FCF" w:rsidRPr="00CF7DC8" w:rsidRDefault="004B1FCF" w:rsidP="002608BA">
      <w:pPr>
        <w:jc w:val="center"/>
        <w:rPr>
          <w:color w:val="2F5496" w:themeColor="accent1" w:themeShade="BF"/>
          <w:lang w:val="en-US"/>
        </w:rPr>
      </w:pPr>
      <w:r w:rsidRPr="00CF7DC8">
        <w:rPr>
          <w:color w:val="2F5496" w:themeColor="accent1" w:themeShade="BF"/>
          <w:lang w:val="en-US"/>
        </w:rPr>
        <w:t>(Universitat Rovira i Virgili)</w:t>
      </w:r>
    </w:p>
    <w:p w14:paraId="2DA087B2" w14:textId="77777777" w:rsidR="004B1FCF" w:rsidRPr="00CF7DC8" w:rsidRDefault="004B1FCF" w:rsidP="002608BA">
      <w:pPr>
        <w:jc w:val="center"/>
        <w:rPr>
          <w:color w:val="2F5496" w:themeColor="accent1" w:themeShade="BF"/>
          <w:lang w:val="en-US"/>
        </w:rPr>
      </w:pPr>
    </w:p>
    <w:p w14:paraId="02827B54" w14:textId="77777777" w:rsidR="004B1FCF" w:rsidRPr="00CF7DC8" w:rsidRDefault="004B1FCF" w:rsidP="002608BA">
      <w:pPr>
        <w:jc w:val="center"/>
        <w:rPr>
          <w:color w:val="2F5496" w:themeColor="accent1" w:themeShade="BF"/>
          <w:lang w:val="en-US"/>
        </w:rPr>
      </w:pPr>
    </w:p>
    <w:p w14:paraId="62C1F9D0" w14:textId="77777777" w:rsidR="00571543" w:rsidRPr="00CF7DC8" w:rsidRDefault="00571543" w:rsidP="00181B2B">
      <w:pPr>
        <w:jc w:val="both"/>
        <w:rPr>
          <w:color w:val="2F5496" w:themeColor="accent1" w:themeShade="BF"/>
          <w:sz w:val="26"/>
          <w:szCs w:val="26"/>
          <w:lang w:val="en-US"/>
        </w:rPr>
      </w:pPr>
      <w:r w:rsidRPr="00CF7DC8">
        <w:rPr>
          <w:color w:val="2F5496" w:themeColor="accent1" w:themeShade="BF"/>
          <w:sz w:val="26"/>
          <w:szCs w:val="26"/>
          <w:lang w:val="en-US"/>
        </w:rPr>
        <w:t>The Research Center on Economics and Sustainability (</w:t>
      </w:r>
      <w:r w:rsidRPr="00812B30">
        <w:rPr>
          <w:b/>
          <w:bCs/>
          <w:color w:val="2F5496" w:themeColor="accent1" w:themeShade="BF"/>
          <w:sz w:val="26"/>
          <w:szCs w:val="26"/>
          <w:lang w:val="en-US"/>
        </w:rPr>
        <w:t>ECO-SOS</w:t>
      </w:r>
      <w:r w:rsidRPr="00CF7DC8">
        <w:rPr>
          <w:color w:val="2F5496" w:themeColor="accent1" w:themeShade="BF"/>
          <w:sz w:val="26"/>
          <w:szCs w:val="26"/>
          <w:lang w:val="en-US"/>
        </w:rPr>
        <w:t>) is a research center created in 2010 as CREIP (Research Center in Industrial and Public Economics), that recently moved to sustainability issues, in line with research interests of its members.</w:t>
      </w:r>
      <w:r w:rsidR="00181B2B" w:rsidRPr="00CF7DC8">
        <w:rPr>
          <w:color w:val="2F5496" w:themeColor="accent1" w:themeShade="BF"/>
          <w:sz w:val="26"/>
          <w:szCs w:val="26"/>
          <w:lang w:val="en-US"/>
        </w:rPr>
        <w:t xml:space="preserve"> Specifically, </w:t>
      </w:r>
      <w:r w:rsidR="00181B2B" w:rsidRPr="00812B30">
        <w:rPr>
          <w:b/>
          <w:bCs/>
          <w:color w:val="2F5496" w:themeColor="accent1" w:themeShade="BF"/>
          <w:sz w:val="26"/>
          <w:szCs w:val="26"/>
          <w:lang w:val="en-US"/>
        </w:rPr>
        <w:t>ECO-SOS</w:t>
      </w:r>
      <w:r w:rsidR="00181B2B" w:rsidRPr="00CF7DC8">
        <w:rPr>
          <w:color w:val="2F5496" w:themeColor="accent1" w:themeShade="BF"/>
          <w:sz w:val="26"/>
          <w:szCs w:val="26"/>
          <w:lang w:val="en-US"/>
        </w:rPr>
        <w:t xml:space="preserve"> studies the connection between sustainability and the following areas of interest: environmental and climate economics, health economics, regional and urban economics, education and labor market business and innovation, energy and natural resources, industrial organization, economic policy, game theory and environmental conflicts, and transport and tourism.</w:t>
      </w:r>
    </w:p>
    <w:p w14:paraId="46999886" w14:textId="76D61F3F" w:rsidR="00571543" w:rsidRPr="00CF7DC8" w:rsidRDefault="00571543" w:rsidP="002608BA">
      <w:pPr>
        <w:jc w:val="center"/>
        <w:rPr>
          <w:color w:val="2F5496" w:themeColor="accent1" w:themeShade="BF"/>
          <w:sz w:val="26"/>
          <w:szCs w:val="26"/>
          <w:lang w:val="en-US"/>
        </w:rPr>
      </w:pPr>
    </w:p>
    <w:p w14:paraId="0D7D361B" w14:textId="77777777" w:rsidR="004B1FCF" w:rsidRPr="00CF7DC8" w:rsidRDefault="004B1FCF" w:rsidP="004B1FCF">
      <w:pPr>
        <w:jc w:val="both"/>
        <w:rPr>
          <w:b/>
          <w:bCs/>
          <w:color w:val="2F5496" w:themeColor="accent1" w:themeShade="BF"/>
          <w:sz w:val="28"/>
          <w:szCs w:val="28"/>
          <w:lang w:val="en-US"/>
        </w:rPr>
      </w:pPr>
      <w:r w:rsidRPr="00CF7DC8">
        <w:rPr>
          <w:b/>
          <w:bCs/>
          <w:color w:val="2F5496" w:themeColor="accent1" w:themeShade="BF"/>
          <w:sz w:val="28"/>
          <w:szCs w:val="28"/>
          <w:lang w:val="en-US"/>
        </w:rPr>
        <w:t>Workshop objectives</w:t>
      </w:r>
    </w:p>
    <w:p w14:paraId="4A054C5C" w14:textId="0D4DEB7D" w:rsidR="00EF0EEE" w:rsidRPr="00C27D2F" w:rsidRDefault="00514BEC" w:rsidP="00C27D2F">
      <w:pPr>
        <w:jc w:val="both"/>
        <w:rPr>
          <w:color w:val="2F5496" w:themeColor="accent1" w:themeShade="BF"/>
          <w:sz w:val="26"/>
          <w:szCs w:val="26"/>
          <w:lang w:val="en-US"/>
        </w:rPr>
      </w:pPr>
      <w:r w:rsidRPr="00736745">
        <w:rPr>
          <w:b/>
          <w:color w:val="2F5496" w:themeColor="accent1" w:themeShade="BF"/>
          <w:sz w:val="26"/>
          <w:szCs w:val="26"/>
          <w:lang w:val="en-US"/>
        </w:rPr>
        <w:t>WIPE</w:t>
      </w:r>
      <w:r w:rsidRPr="00514BEC">
        <w:rPr>
          <w:color w:val="2F5496" w:themeColor="accent1" w:themeShade="BF"/>
          <w:sz w:val="26"/>
          <w:szCs w:val="26"/>
          <w:lang w:val="en-US"/>
        </w:rPr>
        <w:t xml:space="preserve"> aims to be an academic meeting for PhD students to interact with other young scholars, postdoc, and senior researchers to exchange experiences, research ideas, ongoing projects, and future research activities in the fields of Industrial Organization and Public Economics.</w:t>
      </w:r>
      <w:r w:rsidR="00D55604">
        <w:rPr>
          <w:color w:val="2F5496" w:themeColor="accent1" w:themeShade="BF"/>
          <w:sz w:val="26"/>
          <w:szCs w:val="26"/>
          <w:lang w:val="en-US"/>
        </w:rPr>
        <w:t xml:space="preserve"> </w:t>
      </w:r>
      <w:r w:rsidRPr="00736745">
        <w:rPr>
          <w:b/>
          <w:color w:val="2F5496" w:themeColor="accent1" w:themeShade="BF"/>
          <w:sz w:val="26"/>
          <w:szCs w:val="26"/>
          <w:lang w:val="en-US"/>
        </w:rPr>
        <w:t>WIPE</w:t>
      </w:r>
      <w:r w:rsidRPr="00514BEC">
        <w:rPr>
          <w:color w:val="2F5496" w:themeColor="accent1" w:themeShade="BF"/>
          <w:sz w:val="26"/>
          <w:szCs w:val="26"/>
          <w:lang w:val="en-US"/>
        </w:rPr>
        <w:t xml:space="preserve"> will include about 18-20 presentations, each of them being discussed by a</w:t>
      </w:r>
      <w:r w:rsidR="009B35E2">
        <w:rPr>
          <w:color w:val="2F5496" w:themeColor="accent1" w:themeShade="BF"/>
          <w:sz w:val="26"/>
          <w:szCs w:val="26"/>
          <w:lang w:val="en-US"/>
        </w:rPr>
        <w:t xml:space="preserve"> participant at the workshop</w:t>
      </w:r>
      <w:r>
        <w:rPr>
          <w:color w:val="2F5496" w:themeColor="accent1" w:themeShade="BF"/>
          <w:sz w:val="26"/>
          <w:szCs w:val="26"/>
          <w:lang w:val="en-US"/>
        </w:rPr>
        <w:t xml:space="preserve">, </w:t>
      </w:r>
      <w:r w:rsidRPr="00514BEC">
        <w:rPr>
          <w:color w:val="2F5496" w:themeColor="accent1" w:themeShade="BF"/>
          <w:sz w:val="26"/>
          <w:szCs w:val="26"/>
          <w:lang w:val="en-US"/>
        </w:rPr>
        <w:t>will also host a keynote lecture by</w:t>
      </w:r>
      <w:r w:rsidR="009B35E2">
        <w:rPr>
          <w:color w:val="2F5496" w:themeColor="accent1" w:themeShade="BF"/>
          <w:sz w:val="26"/>
          <w:szCs w:val="26"/>
          <w:lang w:val="en-US"/>
        </w:rPr>
        <w:t xml:space="preserve"> </w:t>
      </w:r>
      <w:r w:rsidR="00D84334" w:rsidRPr="00D84334">
        <w:rPr>
          <w:b/>
          <w:bCs/>
          <w:color w:val="2F5496" w:themeColor="accent1" w:themeShade="BF"/>
          <w:sz w:val="26"/>
          <w:szCs w:val="26"/>
          <w:lang w:val="en-US"/>
        </w:rPr>
        <w:t>Inés Macho</w:t>
      </w:r>
      <w:r w:rsidR="00D84334">
        <w:rPr>
          <w:color w:val="2F5496" w:themeColor="accent1" w:themeShade="BF"/>
          <w:sz w:val="26"/>
          <w:szCs w:val="26"/>
          <w:lang w:val="en-US"/>
        </w:rPr>
        <w:t xml:space="preserve"> (UAB and BSE). </w:t>
      </w:r>
      <w:r w:rsidRPr="00514BEC">
        <w:rPr>
          <w:color w:val="2F5496" w:themeColor="accent1" w:themeShade="BF"/>
          <w:sz w:val="26"/>
          <w:szCs w:val="26"/>
          <w:lang w:val="en-US"/>
        </w:rPr>
        <w:t>Former keynote speakers at WIPE have been:</w:t>
      </w:r>
      <w:r w:rsidR="00D84334">
        <w:rPr>
          <w:color w:val="2F5496" w:themeColor="accent1" w:themeShade="BF"/>
          <w:sz w:val="26"/>
          <w:szCs w:val="26"/>
          <w:lang w:val="en-US"/>
        </w:rPr>
        <w:t xml:space="preserve"> </w:t>
      </w:r>
      <w:r w:rsidR="00D84334" w:rsidRPr="00D84334">
        <w:rPr>
          <w:b/>
          <w:bCs/>
          <w:color w:val="2F5496" w:themeColor="accent1" w:themeShade="BF"/>
          <w:sz w:val="26"/>
          <w:szCs w:val="26"/>
          <w:lang w:val="en-US"/>
        </w:rPr>
        <w:t>Mar Reguant</w:t>
      </w:r>
      <w:r w:rsidR="00D84334">
        <w:rPr>
          <w:color w:val="2F5496" w:themeColor="accent1" w:themeShade="BF"/>
          <w:sz w:val="26"/>
          <w:szCs w:val="26"/>
          <w:lang w:val="en-US"/>
        </w:rPr>
        <w:t xml:space="preserve"> (Northwestern University), </w:t>
      </w:r>
      <w:r w:rsidR="009B35E2" w:rsidRPr="009B35E2">
        <w:rPr>
          <w:b/>
          <w:bCs/>
          <w:color w:val="2F5496" w:themeColor="accent1" w:themeShade="BF"/>
          <w:sz w:val="26"/>
          <w:szCs w:val="26"/>
          <w:lang w:val="en-US"/>
        </w:rPr>
        <w:t>Natalia Fabra</w:t>
      </w:r>
      <w:r w:rsidR="009B35E2">
        <w:rPr>
          <w:color w:val="2F5496" w:themeColor="accent1" w:themeShade="BF"/>
          <w:sz w:val="26"/>
          <w:szCs w:val="26"/>
          <w:lang w:val="en-US"/>
        </w:rPr>
        <w:t xml:space="preserve"> (UC3M), </w:t>
      </w:r>
      <w:r w:rsidRPr="00514BEC">
        <w:rPr>
          <w:b/>
          <w:color w:val="2F5496" w:themeColor="accent1" w:themeShade="BF"/>
          <w:sz w:val="26"/>
          <w:szCs w:val="26"/>
          <w:lang w:val="en-US"/>
        </w:rPr>
        <w:t>Kai Konrad</w:t>
      </w:r>
      <w:r w:rsidRPr="00514BEC">
        <w:rPr>
          <w:color w:val="2F5496" w:themeColor="accent1" w:themeShade="BF"/>
          <w:sz w:val="26"/>
          <w:szCs w:val="26"/>
          <w:lang w:val="en-US"/>
        </w:rPr>
        <w:t xml:space="preserve"> (Max Planck Institute), </w:t>
      </w:r>
      <w:r>
        <w:rPr>
          <w:b/>
          <w:color w:val="2F5496" w:themeColor="accent1" w:themeShade="BF"/>
          <w:sz w:val="26"/>
          <w:szCs w:val="26"/>
          <w:lang w:val="en-US"/>
        </w:rPr>
        <w:t xml:space="preserve">Mark </w:t>
      </w:r>
      <w:r w:rsidRPr="00514BEC">
        <w:rPr>
          <w:b/>
          <w:color w:val="2F5496" w:themeColor="accent1" w:themeShade="BF"/>
          <w:sz w:val="26"/>
          <w:szCs w:val="26"/>
          <w:lang w:val="en-US"/>
        </w:rPr>
        <w:t>Armstrong</w:t>
      </w:r>
      <w:r w:rsidRPr="00514BEC">
        <w:rPr>
          <w:color w:val="2F5496" w:themeColor="accent1" w:themeShade="BF"/>
          <w:sz w:val="26"/>
          <w:szCs w:val="26"/>
          <w:lang w:val="en-US"/>
        </w:rPr>
        <w:t xml:space="preserve"> (University of Oxford), </w:t>
      </w:r>
      <w:r w:rsidRPr="00514BEC">
        <w:rPr>
          <w:b/>
          <w:color w:val="2F5496" w:themeColor="accent1" w:themeShade="BF"/>
          <w:sz w:val="26"/>
          <w:szCs w:val="26"/>
          <w:lang w:val="en-US"/>
        </w:rPr>
        <w:t>Alessandro Gavazza</w:t>
      </w:r>
      <w:r w:rsidRPr="00514BEC">
        <w:rPr>
          <w:color w:val="2F5496" w:themeColor="accent1" w:themeShade="BF"/>
          <w:sz w:val="26"/>
          <w:szCs w:val="26"/>
          <w:lang w:val="en-US"/>
        </w:rPr>
        <w:t xml:space="preserve"> (LSE), </w:t>
      </w:r>
      <w:r w:rsidRPr="00514BEC">
        <w:rPr>
          <w:b/>
          <w:color w:val="2F5496" w:themeColor="accent1" w:themeShade="BF"/>
          <w:sz w:val="26"/>
          <w:szCs w:val="26"/>
          <w:lang w:val="en-US"/>
        </w:rPr>
        <w:t>Luis Cabral</w:t>
      </w:r>
      <w:r w:rsidRPr="00514BEC">
        <w:rPr>
          <w:color w:val="2F5496" w:themeColor="accent1" w:themeShade="BF"/>
          <w:sz w:val="26"/>
          <w:szCs w:val="26"/>
          <w:lang w:val="en-US"/>
        </w:rPr>
        <w:t xml:space="preserve"> (NYU), </w:t>
      </w:r>
      <w:r w:rsidRPr="00514BEC">
        <w:rPr>
          <w:b/>
          <w:color w:val="2F5496" w:themeColor="accent1" w:themeShade="BF"/>
          <w:sz w:val="26"/>
          <w:szCs w:val="26"/>
          <w:lang w:val="en-US"/>
        </w:rPr>
        <w:t>Jose Luis Moraga-Gonzalez</w:t>
      </w:r>
      <w:r w:rsidRPr="00514BEC">
        <w:rPr>
          <w:color w:val="2F5496" w:themeColor="accent1" w:themeShade="BF"/>
          <w:sz w:val="26"/>
          <w:szCs w:val="26"/>
          <w:lang w:val="en-US"/>
        </w:rPr>
        <w:t xml:space="preserve"> (VU Amsterdam), </w:t>
      </w:r>
      <w:r w:rsidRPr="00514BEC">
        <w:rPr>
          <w:b/>
          <w:color w:val="2F5496" w:themeColor="accent1" w:themeShade="BF"/>
          <w:sz w:val="26"/>
          <w:szCs w:val="26"/>
          <w:lang w:val="en-US"/>
        </w:rPr>
        <w:t>Tommaso Valletti</w:t>
      </w:r>
      <w:r w:rsidRPr="00514BEC">
        <w:rPr>
          <w:color w:val="2F5496" w:themeColor="accent1" w:themeShade="BF"/>
          <w:sz w:val="26"/>
          <w:szCs w:val="26"/>
          <w:lang w:val="en-US"/>
        </w:rPr>
        <w:t xml:space="preserve"> (Imperial College London), </w:t>
      </w:r>
      <w:r w:rsidRPr="00514BEC">
        <w:rPr>
          <w:b/>
          <w:color w:val="2F5496" w:themeColor="accent1" w:themeShade="BF"/>
          <w:sz w:val="26"/>
          <w:szCs w:val="26"/>
          <w:lang w:val="en-US"/>
        </w:rPr>
        <w:t>Xavier Vives</w:t>
      </w:r>
      <w:r w:rsidRPr="00514BEC">
        <w:rPr>
          <w:color w:val="2F5496" w:themeColor="accent1" w:themeShade="BF"/>
          <w:sz w:val="26"/>
          <w:szCs w:val="26"/>
          <w:lang w:val="en-US"/>
        </w:rPr>
        <w:t xml:space="preserve"> (IESE), and </w:t>
      </w:r>
      <w:r w:rsidRPr="00514BEC">
        <w:rPr>
          <w:b/>
          <w:color w:val="2F5496" w:themeColor="accent1" w:themeShade="BF"/>
          <w:sz w:val="26"/>
          <w:szCs w:val="26"/>
          <w:lang w:val="en-US"/>
        </w:rPr>
        <w:t>Massimo Filippini</w:t>
      </w:r>
      <w:r w:rsidRPr="00514BEC">
        <w:rPr>
          <w:color w:val="2F5496" w:themeColor="accent1" w:themeShade="BF"/>
          <w:sz w:val="26"/>
          <w:szCs w:val="26"/>
          <w:lang w:val="en-US"/>
        </w:rPr>
        <w:t xml:space="preserve"> (ETH Zürich).</w:t>
      </w:r>
      <w:bookmarkStart w:id="0" w:name="_GoBack"/>
      <w:bookmarkEnd w:id="0"/>
    </w:p>
    <w:p w14:paraId="145CD98A" w14:textId="6FA5E313" w:rsidR="004B1FCF" w:rsidRDefault="001B14FA" w:rsidP="004B1FCF">
      <w:pPr>
        <w:jc w:val="both"/>
        <w:rPr>
          <w:b/>
          <w:bCs/>
          <w:color w:val="2F5496" w:themeColor="accent1" w:themeShade="BF"/>
          <w:sz w:val="28"/>
          <w:szCs w:val="28"/>
          <w:lang w:val="en-GB"/>
        </w:rPr>
      </w:pPr>
      <w:r>
        <w:rPr>
          <w:b/>
          <w:bCs/>
          <w:color w:val="2F5496" w:themeColor="accent1" w:themeShade="BF"/>
          <w:sz w:val="28"/>
          <w:szCs w:val="28"/>
          <w:lang w:val="en-GB"/>
        </w:rPr>
        <w:lastRenderedPageBreak/>
        <w:t>Keynote Speaker</w:t>
      </w:r>
    </w:p>
    <w:tbl>
      <w:tblPr>
        <w:tblStyle w:val="Tablaconcuadrcula"/>
        <w:tblW w:w="874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5886"/>
      </w:tblGrid>
      <w:tr w:rsidR="00C650E6" w:rsidRPr="002A5C87" w14:paraId="1627577A" w14:textId="77777777" w:rsidTr="00251DD7">
        <w:trPr>
          <w:trHeight w:hRule="exact" w:val="3715"/>
        </w:trPr>
        <w:tc>
          <w:tcPr>
            <w:tcW w:w="1735" w:type="dxa"/>
            <w:tcBorders>
              <w:right w:val="single" w:sz="48" w:space="0" w:color="FFFFFF" w:themeColor="background1"/>
            </w:tcBorders>
          </w:tcPr>
          <w:p w14:paraId="0A4240F2" w14:textId="1A981680" w:rsidR="003B51A4" w:rsidRDefault="003B51A4" w:rsidP="003B51A4">
            <w:pPr>
              <w:pStyle w:val="Prrafodelista"/>
              <w:spacing w:line="480" w:lineRule="auto"/>
              <w:ind w:left="0"/>
              <w:jc w:val="center"/>
              <w:rPr>
                <w:color w:val="2F5496" w:themeColor="accent1" w:themeShade="BF"/>
                <w:sz w:val="2"/>
                <w:szCs w:val="2"/>
                <w:lang w:val="en-GB"/>
              </w:rPr>
            </w:pPr>
          </w:p>
          <w:p w14:paraId="57A3EA17" w14:textId="46585A08" w:rsidR="00251DD7" w:rsidRDefault="00251DD7" w:rsidP="003B51A4">
            <w:pPr>
              <w:pStyle w:val="Prrafodelista"/>
              <w:spacing w:line="480" w:lineRule="auto"/>
              <w:ind w:left="0"/>
              <w:jc w:val="center"/>
              <w:rPr>
                <w:color w:val="2F5496" w:themeColor="accent1" w:themeShade="BF"/>
                <w:sz w:val="2"/>
                <w:szCs w:val="2"/>
                <w:lang w:val="en-GB"/>
              </w:rPr>
            </w:pPr>
          </w:p>
          <w:p w14:paraId="4682D167" w14:textId="23A836DC" w:rsidR="00251DD7" w:rsidRDefault="00251DD7" w:rsidP="003B51A4">
            <w:pPr>
              <w:pStyle w:val="Prrafodelista"/>
              <w:spacing w:line="480" w:lineRule="auto"/>
              <w:ind w:left="0"/>
              <w:jc w:val="center"/>
              <w:rPr>
                <w:color w:val="2F5496" w:themeColor="accent1" w:themeShade="BF"/>
                <w:sz w:val="2"/>
                <w:szCs w:val="2"/>
                <w:lang w:val="en-GB"/>
              </w:rPr>
            </w:pPr>
          </w:p>
          <w:p w14:paraId="074D529E" w14:textId="3C672FD2" w:rsidR="00251DD7" w:rsidRDefault="00251DD7" w:rsidP="003B51A4">
            <w:pPr>
              <w:pStyle w:val="Prrafodelista"/>
              <w:spacing w:line="480" w:lineRule="auto"/>
              <w:ind w:left="0"/>
              <w:jc w:val="center"/>
              <w:rPr>
                <w:color w:val="2F5496" w:themeColor="accent1" w:themeShade="BF"/>
                <w:sz w:val="2"/>
                <w:szCs w:val="2"/>
                <w:lang w:val="en-GB"/>
              </w:rPr>
            </w:pPr>
          </w:p>
          <w:p w14:paraId="5DA25C83" w14:textId="38C3E389" w:rsidR="00251DD7" w:rsidRDefault="00251DD7" w:rsidP="003B51A4">
            <w:pPr>
              <w:pStyle w:val="Prrafodelista"/>
              <w:spacing w:line="480" w:lineRule="auto"/>
              <w:ind w:left="0"/>
              <w:jc w:val="center"/>
              <w:rPr>
                <w:color w:val="2F5496" w:themeColor="accent1" w:themeShade="BF"/>
                <w:sz w:val="2"/>
                <w:szCs w:val="2"/>
                <w:lang w:val="en-GB"/>
              </w:rPr>
            </w:pPr>
          </w:p>
          <w:p w14:paraId="4DFCBF5B" w14:textId="7445F5EC" w:rsidR="00251DD7" w:rsidRDefault="00251DD7" w:rsidP="003B51A4">
            <w:pPr>
              <w:pStyle w:val="Prrafodelista"/>
              <w:spacing w:line="480" w:lineRule="auto"/>
              <w:ind w:left="0"/>
              <w:jc w:val="center"/>
              <w:rPr>
                <w:color w:val="2F5496" w:themeColor="accent1" w:themeShade="BF"/>
                <w:sz w:val="2"/>
                <w:szCs w:val="2"/>
                <w:lang w:val="en-GB"/>
              </w:rPr>
            </w:pPr>
          </w:p>
          <w:p w14:paraId="3AF86635" w14:textId="6675C250" w:rsidR="00251DD7" w:rsidRDefault="00251DD7" w:rsidP="003B51A4">
            <w:pPr>
              <w:pStyle w:val="Prrafodelista"/>
              <w:spacing w:line="480" w:lineRule="auto"/>
              <w:ind w:left="0"/>
              <w:jc w:val="center"/>
              <w:rPr>
                <w:color w:val="2F5496" w:themeColor="accent1" w:themeShade="BF"/>
                <w:sz w:val="2"/>
                <w:szCs w:val="2"/>
                <w:lang w:val="en-GB"/>
              </w:rPr>
            </w:pPr>
          </w:p>
          <w:p w14:paraId="4EAC66B5" w14:textId="46ECF9F5" w:rsidR="00251DD7" w:rsidRDefault="00251DD7" w:rsidP="003B51A4">
            <w:pPr>
              <w:pStyle w:val="Prrafodelista"/>
              <w:spacing w:line="480" w:lineRule="auto"/>
              <w:ind w:left="0"/>
              <w:jc w:val="center"/>
              <w:rPr>
                <w:color w:val="2F5496" w:themeColor="accent1" w:themeShade="BF"/>
                <w:sz w:val="2"/>
                <w:szCs w:val="2"/>
                <w:lang w:val="en-GB"/>
              </w:rPr>
            </w:pPr>
          </w:p>
          <w:p w14:paraId="0C3DFB6E" w14:textId="77777777" w:rsidR="00251DD7" w:rsidRPr="003B51A4" w:rsidRDefault="00251DD7" w:rsidP="003B51A4">
            <w:pPr>
              <w:pStyle w:val="Prrafodelista"/>
              <w:spacing w:line="480" w:lineRule="auto"/>
              <w:ind w:left="0"/>
              <w:jc w:val="center"/>
              <w:rPr>
                <w:color w:val="2F5496" w:themeColor="accent1" w:themeShade="BF"/>
                <w:sz w:val="2"/>
                <w:szCs w:val="2"/>
                <w:lang w:val="en-GB"/>
              </w:rPr>
            </w:pPr>
          </w:p>
          <w:p w14:paraId="32FE001F" w14:textId="5D4B0A9C" w:rsidR="00CB2C20" w:rsidRDefault="00D84334" w:rsidP="00251DD7">
            <w:pPr>
              <w:pStyle w:val="Prrafodelista"/>
              <w:ind w:left="0"/>
              <w:rPr>
                <w:color w:val="2F5496" w:themeColor="accent1" w:themeShade="BF"/>
                <w:sz w:val="26"/>
                <w:szCs w:val="26"/>
                <w:lang w:val="en-GB"/>
              </w:rPr>
            </w:pPr>
            <w:r>
              <w:rPr>
                <w:noProof/>
                <w:color w:val="2F5496" w:themeColor="accent1" w:themeShade="BF"/>
                <w:sz w:val="26"/>
                <w:szCs w:val="26"/>
                <w:lang w:eastAsia="es-ES"/>
              </w:rPr>
              <w:drawing>
                <wp:inline distT="0" distB="0" distL="0" distR="0" wp14:anchorId="22E2E282" wp14:editId="6E9F74B2">
                  <wp:extent cx="1675158" cy="1803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tretch>
                            <a:fillRect/>
                          </a:stretch>
                        </pic:blipFill>
                        <pic:spPr>
                          <a:xfrm>
                            <a:off x="0" y="0"/>
                            <a:ext cx="1686899" cy="1816040"/>
                          </a:xfrm>
                          <a:prstGeom prst="rect">
                            <a:avLst/>
                          </a:prstGeom>
                          <a:ln>
                            <a:noFill/>
                          </a:ln>
                          <a:effectLst>
                            <a:softEdge rad="112500"/>
                          </a:effectLst>
                        </pic:spPr>
                      </pic:pic>
                    </a:graphicData>
                  </a:graphic>
                </wp:inline>
              </w:drawing>
            </w:r>
          </w:p>
        </w:tc>
        <w:tc>
          <w:tcPr>
            <w:tcW w:w="700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14:paraId="55576E17" w14:textId="344357F8" w:rsidR="00CB2C20" w:rsidRPr="00F435DF" w:rsidRDefault="00251DD7" w:rsidP="00F435DF">
            <w:pPr>
              <w:pStyle w:val="Prrafodelista"/>
              <w:spacing w:line="216" w:lineRule="auto"/>
              <w:ind w:left="45"/>
              <w:jc w:val="both"/>
              <w:rPr>
                <w:bCs/>
                <w:color w:val="2F5496" w:themeColor="accent1" w:themeShade="BF"/>
                <w:sz w:val="20"/>
                <w:szCs w:val="20"/>
                <w:lang w:val="en-GB"/>
              </w:rPr>
            </w:pPr>
            <w:r w:rsidRPr="00F435DF">
              <w:rPr>
                <w:b/>
                <w:color w:val="2F5496" w:themeColor="accent1" w:themeShade="BF"/>
                <w:sz w:val="20"/>
                <w:szCs w:val="20"/>
                <w:lang w:val="en-GB"/>
              </w:rPr>
              <w:t>Inés Macho-Stadler</w:t>
            </w:r>
            <w:r w:rsidRPr="00F435DF">
              <w:rPr>
                <w:bCs/>
                <w:color w:val="2F5496" w:themeColor="accent1" w:themeShade="BF"/>
                <w:sz w:val="20"/>
                <w:szCs w:val="20"/>
                <w:lang w:val="en-GB"/>
              </w:rPr>
              <w:t xml:space="preserve"> is Professor of Economics at Universitat Autònoma de Barcelona and Research Professor at the Barcelona GSE. Her research interests relate to Information Theory, Industrial Organization and Applied Game Theory, and her work has appeared, among others, in Economic Theory, Games and Economic Behaviour, International Economic Review, Journal of Economics and Management Strategy, Journal of Economic Theory, and Journal of Health Economics. She has been member of the Advisory Council of la Caixa Research Department, the International Scientific Advisory Committee (ISAC) of bc3, and the Research Council of the European University Institute. She has also been member of the board of Directors of Iberdrola. </w:t>
            </w:r>
            <w:r w:rsidRPr="00F435DF">
              <w:rPr>
                <w:bCs/>
                <w:color w:val="2F5496" w:themeColor="accent1" w:themeShade="BF"/>
                <w:sz w:val="20"/>
                <w:szCs w:val="20"/>
                <w:lang w:val="en-US"/>
              </w:rPr>
              <w:t>She has had research evaluation responsibilities at the ANEP</w:t>
            </w:r>
            <w:r w:rsidR="00F435DF" w:rsidRPr="00F435DF">
              <w:rPr>
                <w:bCs/>
                <w:color w:val="2F5496" w:themeColor="accent1" w:themeShade="BF"/>
                <w:sz w:val="20"/>
                <w:szCs w:val="20"/>
                <w:lang w:val="en-US"/>
              </w:rPr>
              <w:t xml:space="preserve"> and </w:t>
            </w:r>
            <w:r w:rsidRPr="00F435DF">
              <w:rPr>
                <w:bCs/>
                <w:color w:val="2F5496" w:themeColor="accent1" w:themeShade="BF"/>
                <w:sz w:val="20"/>
                <w:szCs w:val="20"/>
                <w:lang w:val="en-US"/>
              </w:rPr>
              <w:t xml:space="preserve">CNEAI. </w:t>
            </w:r>
            <w:r w:rsidRPr="00F435DF">
              <w:rPr>
                <w:bCs/>
                <w:color w:val="2F5496" w:themeColor="accent1" w:themeShade="BF"/>
                <w:sz w:val="20"/>
                <w:szCs w:val="20"/>
                <w:lang w:val="en-GB"/>
              </w:rPr>
              <w:t>She has been president of the Spanish Economic Association (AEE). She is elected member of the Academia Europeae.</w:t>
            </w:r>
          </w:p>
        </w:tc>
      </w:tr>
    </w:tbl>
    <w:p w14:paraId="403C547D" w14:textId="484F3405" w:rsidR="00CF7DC8" w:rsidRDefault="00CF7DC8" w:rsidP="00CB2C20">
      <w:pPr>
        <w:pStyle w:val="Prrafodelista"/>
        <w:ind w:left="0"/>
        <w:jc w:val="both"/>
        <w:rPr>
          <w:color w:val="2F5496" w:themeColor="accent1" w:themeShade="BF"/>
          <w:sz w:val="26"/>
          <w:szCs w:val="26"/>
          <w:lang w:val="en-GB"/>
        </w:rPr>
      </w:pPr>
    </w:p>
    <w:p w14:paraId="218B926A" w14:textId="77777777" w:rsidR="00EF0EEE" w:rsidRPr="00812B30" w:rsidRDefault="00EF0EEE" w:rsidP="00CB2C20">
      <w:pPr>
        <w:pStyle w:val="Prrafodelista"/>
        <w:ind w:left="0"/>
        <w:jc w:val="both"/>
        <w:rPr>
          <w:color w:val="2F5496" w:themeColor="accent1" w:themeShade="BF"/>
          <w:sz w:val="26"/>
          <w:szCs w:val="26"/>
          <w:lang w:val="en-GB"/>
        </w:rPr>
      </w:pPr>
    </w:p>
    <w:p w14:paraId="372E64B4" w14:textId="7C0543FF" w:rsidR="00514BEC" w:rsidRPr="00CF7DC8" w:rsidRDefault="00514BEC" w:rsidP="00514BEC">
      <w:pPr>
        <w:rPr>
          <w:b/>
          <w:bCs/>
          <w:color w:val="2F5496" w:themeColor="accent1" w:themeShade="BF"/>
          <w:sz w:val="28"/>
          <w:szCs w:val="28"/>
          <w:lang w:val="en-GB"/>
        </w:rPr>
      </w:pPr>
      <w:r>
        <w:rPr>
          <w:b/>
          <w:bCs/>
          <w:color w:val="2F5496" w:themeColor="accent1" w:themeShade="BF"/>
          <w:sz w:val="28"/>
          <w:szCs w:val="28"/>
          <w:lang w:val="en-GB"/>
        </w:rPr>
        <w:t>WIPE Awards</w:t>
      </w:r>
    </w:p>
    <w:p w14:paraId="4E41035F" w14:textId="6EF3BBEC" w:rsidR="003D582C" w:rsidRDefault="00514BEC" w:rsidP="00514BEC">
      <w:pPr>
        <w:jc w:val="both"/>
        <w:rPr>
          <w:bCs/>
          <w:color w:val="2F5496" w:themeColor="accent1" w:themeShade="BF"/>
          <w:sz w:val="26"/>
          <w:szCs w:val="26"/>
          <w:lang w:val="en-US"/>
        </w:rPr>
      </w:pPr>
      <w:r w:rsidRPr="00514BEC">
        <w:rPr>
          <w:bCs/>
          <w:color w:val="2F5496" w:themeColor="accent1" w:themeShade="BF"/>
          <w:sz w:val="26"/>
          <w:szCs w:val="26"/>
          <w:lang w:val="en-US"/>
        </w:rPr>
        <w:t xml:space="preserve">During the </w:t>
      </w:r>
      <w:r w:rsidR="003B51A4">
        <w:rPr>
          <w:bCs/>
          <w:color w:val="2F5496" w:themeColor="accent1" w:themeShade="BF"/>
          <w:sz w:val="26"/>
          <w:szCs w:val="26"/>
          <w:lang w:val="en-US"/>
        </w:rPr>
        <w:t>1</w:t>
      </w:r>
      <w:r w:rsidR="00D84334">
        <w:rPr>
          <w:bCs/>
          <w:color w:val="2F5496" w:themeColor="accent1" w:themeShade="BF"/>
          <w:sz w:val="26"/>
          <w:szCs w:val="26"/>
          <w:lang w:val="en-US"/>
        </w:rPr>
        <w:t>1</w:t>
      </w:r>
      <w:r w:rsidRPr="00514BEC">
        <w:rPr>
          <w:bCs/>
          <w:color w:val="2F5496" w:themeColor="accent1" w:themeShade="BF"/>
          <w:sz w:val="26"/>
          <w:szCs w:val="26"/>
          <w:lang w:val="en-US"/>
        </w:rPr>
        <w:t xml:space="preserve">th </w:t>
      </w:r>
      <w:r w:rsidRPr="00736745">
        <w:rPr>
          <w:b/>
          <w:bCs/>
          <w:color w:val="2F5496" w:themeColor="accent1" w:themeShade="BF"/>
          <w:sz w:val="26"/>
          <w:szCs w:val="26"/>
          <w:lang w:val="en-US"/>
        </w:rPr>
        <w:t>WIPE</w:t>
      </w:r>
      <w:r w:rsidRPr="00514BEC">
        <w:rPr>
          <w:bCs/>
          <w:color w:val="2F5496" w:themeColor="accent1" w:themeShade="BF"/>
          <w:sz w:val="26"/>
          <w:szCs w:val="26"/>
          <w:lang w:val="en-US"/>
        </w:rPr>
        <w:t xml:space="preserve"> the </w:t>
      </w:r>
      <w:r w:rsidRPr="00A04009">
        <w:rPr>
          <w:bCs/>
          <w:color w:val="2F5496" w:themeColor="accent1" w:themeShade="BF"/>
          <w:sz w:val="26"/>
          <w:szCs w:val="26"/>
          <w:u w:val="single"/>
          <w:lang w:val="en-US"/>
        </w:rPr>
        <w:t>Department of Economics will award the young researcher presenting the best paper</w:t>
      </w:r>
      <w:r w:rsidR="00EF0EEE">
        <w:rPr>
          <w:bCs/>
          <w:color w:val="2F5496" w:themeColor="accent1" w:themeShade="BF"/>
          <w:sz w:val="26"/>
          <w:szCs w:val="26"/>
          <w:u w:val="single"/>
          <w:lang w:val="en-US"/>
        </w:rPr>
        <w:t xml:space="preserve"> of the workshop</w:t>
      </w:r>
      <w:r w:rsidRPr="00514BEC">
        <w:rPr>
          <w:bCs/>
          <w:color w:val="2F5496" w:themeColor="accent1" w:themeShade="BF"/>
          <w:sz w:val="26"/>
          <w:szCs w:val="26"/>
          <w:lang w:val="en-US"/>
        </w:rPr>
        <w:t xml:space="preserve">. </w:t>
      </w:r>
      <w:r w:rsidR="003D582C">
        <w:rPr>
          <w:bCs/>
          <w:color w:val="2F5496" w:themeColor="accent1" w:themeShade="BF"/>
          <w:sz w:val="26"/>
          <w:szCs w:val="26"/>
          <w:lang w:val="en-US"/>
        </w:rPr>
        <w:t xml:space="preserve">Furthermore, the </w:t>
      </w:r>
      <w:r w:rsidR="001971B1" w:rsidRPr="00A04009">
        <w:rPr>
          <w:bCs/>
          <w:color w:val="2F5496" w:themeColor="accent1" w:themeShade="BF"/>
          <w:sz w:val="26"/>
          <w:szCs w:val="26"/>
          <w:u w:val="single"/>
          <w:lang w:val="en-US"/>
        </w:rPr>
        <w:t>Chair for the Promotion of Firm Innovation will award</w:t>
      </w:r>
      <w:r w:rsidR="00A04009" w:rsidRPr="00A04009">
        <w:rPr>
          <w:bCs/>
          <w:color w:val="2F5496" w:themeColor="accent1" w:themeShade="BF"/>
          <w:sz w:val="26"/>
          <w:szCs w:val="26"/>
          <w:u w:val="single"/>
          <w:lang w:val="en-US"/>
        </w:rPr>
        <w:t xml:space="preserve"> th</w:t>
      </w:r>
      <w:r w:rsidR="001971B1" w:rsidRPr="00A04009">
        <w:rPr>
          <w:bCs/>
          <w:color w:val="2F5496" w:themeColor="accent1" w:themeShade="BF"/>
          <w:sz w:val="26"/>
          <w:szCs w:val="26"/>
          <w:u w:val="single"/>
          <w:lang w:val="en-US"/>
        </w:rPr>
        <w:t>e young researcher presenting the best paper on R&amp;D and innovation</w:t>
      </w:r>
      <w:r w:rsidR="001971B1" w:rsidRPr="001971B1">
        <w:rPr>
          <w:bCs/>
          <w:color w:val="2F5496" w:themeColor="accent1" w:themeShade="BF"/>
          <w:sz w:val="26"/>
          <w:szCs w:val="26"/>
          <w:lang w:val="en-US"/>
        </w:rPr>
        <w:t>.</w:t>
      </w:r>
    </w:p>
    <w:p w14:paraId="430BA1AC" w14:textId="77777777" w:rsidR="00EF0EEE" w:rsidRDefault="00EF0EEE" w:rsidP="00514BEC">
      <w:pPr>
        <w:jc w:val="both"/>
        <w:rPr>
          <w:bCs/>
          <w:color w:val="2F5496" w:themeColor="accent1" w:themeShade="BF"/>
          <w:sz w:val="26"/>
          <w:szCs w:val="26"/>
          <w:lang w:val="en-US"/>
        </w:rPr>
      </w:pPr>
    </w:p>
    <w:p w14:paraId="1A92B199" w14:textId="37D6B5DD" w:rsidR="00514BEC" w:rsidRDefault="00514BEC" w:rsidP="00514BEC">
      <w:pPr>
        <w:jc w:val="both"/>
        <w:rPr>
          <w:bCs/>
          <w:color w:val="2F5496" w:themeColor="accent1" w:themeShade="BF"/>
          <w:sz w:val="26"/>
          <w:szCs w:val="26"/>
          <w:lang w:val="en-US"/>
        </w:rPr>
      </w:pPr>
      <w:r w:rsidRPr="00514BEC">
        <w:rPr>
          <w:bCs/>
          <w:color w:val="2F5496" w:themeColor="accent1" w:themeShade="BF"/>
          <w:sz w:val="26"/>
          <w:szCs w:val="26"/>
          <w:lang w:val="en-US"/>
        </w:rPr>
        <w:t>The decision will be taken by a jury composed</w:t>
      </w:r>
      <w:r w:rsidR="00736745">
        <w:rPr>
          <w:bCs/>
          <w:color w:val="2F5496" w:themeColor="accent1" w:themeShade="BF"/>
          <w:sz w:val="26"/>
          <w:szCs w:val="26"/>
          <w:lang w:val="en-US"/>
        </w:rPr>
        <w:t xml:space="preserve"> by members designed by the Department</w:t>
      </w:r>
      <w:r w:rsidRPr="00514BEC">
        <w:rPr>
          <w:bCs/>
          <w:color w:val="2F5496" w:themeColor="accent1" w:themeShade="BF"/>
          <w:sz w:val="26"/>
          <w:szCs w:val="26"/>
          <w:lang w:val="en-US"/>
        </w:rPr>
        <w:t xml:space="preserve"> of Economics and the Organizing Committee of the </w:t>
      </w:r>
      <w:r w:rsidRPr="00736745">
        <w:rPr>
          <w:b/>
          <w:bCs/>
          <w:color w:val="2F5496" w:themeColor="accent1" w:themeShade="BF"/>
          <w:sz w:val="26"/>
          <w:szCs w:val="26"/>
          <w:lang w:val="en-US"/>
        </w:rPr>
        <w:t>WIPE</w:t>
      </w:r>
      <w:r w:rsidRPr="00514BEC">
        <w:rPr>
          <w:bCs/>
          <w:color w:val="2F5496" w:themeColor="accent1" w:themeShade="BF"/>
          <w:sz w:val="26"/>
          <w:szCs w:val="26"/>
          <w:lang w:val="en-US"/>
        </w:rPr>
        <w:t>, and the verdict will be announced during the closure of the workshop. Note that in exceptional and duly justified cases, the jury may award two papers, and the prize will be divided equally.</w:t>
      </w:r>
    </w:p>
    <w:p w14:paraId="3E7D5D7C" w14:textId="6C0D105B" w:rsidR="00514BEC" w:rsidRDefault="00514BEC" w:rsidP="00514BEC">
      <w:pPr>
        <w:jc w:val="both"/>
        <w:rPr>
          <w:color w:val="2F5496" w:themeColor="accent1" w:themeShade="BF"/>
          <w:sz w:val="26"/>
          <w:szCs w:val="26"/>
          <w:lang w:val="en-US"/>
        </w:rPr>
      </w:pPr>
    </w:p>
    <w:p w14:paraId="4C3960C1" w14:textId="77777777" w:rsidR="00C2482C" w:rsidRPr="00514BEC" w:rsidRDefault="00C2482C" w:rsidP="00514BEC">
      <w:pPr>
        <w:jc w:val="both"/>
        <w:rPr>
          <w:color w:val="2F5496" w:themeColor="accent1" w:themeShade="BF"/>
          <w:sz w:val="26"/>
          <w:szCs w:val="26"/>
          <w:lang w:val="en-US"/>
        </w:rPr>
      </w:pPr>
    </w:p>
    <w:p w14:paraId="6D6E262F" w14:textId="01EDCB08" w:rsidR="004B1FCF" w:rsidRPr="00CF7DC8" w:rsidRDefault="004B1FCF" w:rsidP="00514BEC">
      <w:pPr>
        <w:rPr>
          <w:b/>
          <w:bCs/>
          <w:color w:val="2F5496" w:themeColor="accent1" w:themeShade="BF"/>
          <w:sz w:val="28"/>
          <w:szCs w:val="28"/>
          <w:lang w:val="en-GB"/>
        </w:rPr>
      </w:pPr>
      <w:r w:rsidRPr="00CF7DC8">
        <w:rPr>
          <w:b/>
          <w:bCs/>
          <w:color w:val="2F5496" w:themeColor="accent1" w:themeShade="BF"/>
          <w:sz w:val="28"/>
          <w:szCs w:val="28"/>
          <w:lang w:val="en-GB"/>
        </w:rPr>
        <w:t>Submission of papers</w:t>
      </w:r>
    </w:p>
    <w:p w14:paraId="3466423C" w14:textId="52E946E3" w:rsidR="0011062F" w:rsidRPr="0011062F" w:rsidRDefault="0011062F" w:rsidP="0011062F">
      <w:pPr>
        <w:jc w:val="both"/>
        <w:rPr>
          <w:color w:val="2F5496" w:themeColor="accent1" w:themeShade="BF"/>
          <w:sz w:val="26"/>
          <w:szCs w:val="26"/>
          <w:lang w:val="en-US"/>
        </w:rPr>
      </w:pPr>
      <w:r w:rsidRPr="0011062F">
        <w:rPr>
          <w:b/>
          <w:bCs/>
          <w:color w:val="2F5496" w:themeColor="accent1" w:themeShade="BF"/>
          <w:sz w:val="26"/>
          <w:szCs w:val="26"/>
          <w:lang w:val="en-US"/>
        </w:rPr>
        <w:t xml:space="preserve">Full papers </w:t>
      </w:r>
      <w:r w:rsidRPr="0011062F">
        <w:rPr>
          <w:color w:val="2F5496" w:themeColor="accent1" w:themeShade="BF"/>
          <w:sz w:val="26"/>
          <w:szCs w:val="26"/>
          <w:lang w:val="en-US"/>
        </w:rPr>
        <w:t xml:space="preserve">should be submitted electronically in PDF format to </w:t>
      </w:r>
      <w:hyperlink r:id="rId9" w:tgtFrame="_blank" w:history="1">
        <w:r w:rsidRPr="0011062F">
          <w:rPr>
            <w:rStyle w:val="Hipervnculo"/>
            <w:sz w:val="26"/>
            <w:szCs w:val="26"/>
            <w:lang w:val="en-US"/>
          </w:rPr>
          <w:t>eco-sos@urv.cat</w:t>
        </w:r>
      </w:hyperlink>
      <w:r>
        <w:rPr>
          <w:color w:val="2F5496" w:themeColor="accent1" w:themeShade="BF"/>
          <w:sz w:val="26"/>
          <w:szCs w:val="26"/>
          <w:lang w:val="en-GB"/>
        </w:rPr>
        <w:t xml:space="preserve"> </w:t>
      </w:r>
      <w:r w:rsidRPr="0011062F">
        <w:rPr>
          <w:color w:val="2F5496" w:themeColor="accent1" w:themeShade="BF"/>
          <w:sz w:val="26"/>
          <w:szCs w:val="26"/>
          <w:lang w:val="en-US"/>
        </w:rPr>
        <w:t xml:space="preserve">by </w:t>
      </w:r>
      <w:r w:rsidRPr="003B51A4">
        <w:rPr>
          <w:b/>
          <w:bCs/>
          <w:color w:val="2F5496" w:themeColor="accent1" w:themeShade="BF"/>
          <w:sz w:val="26"/>
          <w:szCs w:val="26"/>
          <w:lang w:val="en-US"/>
        </w:rPr>
        <w:t>November</w:t>
      </w:r>
      <w:r w:rsidR="00736745" w:rsidRPr="003B51A4">
        <w:rPr>
          <w:b/>
          <w:bCs/>
          <w:color w:val="2F5496" w:themeColor="accent1" w:themeShade="BF"/>
          <w:sz w:val="26"/>
          <w:szCs w:val="26"/>
          <w:lang w:val="en-US"/>
        </w:rPr>
        <w:t xml:space="preserve"> 2</w:t>
      </w:r>
      <w:r w:rsidR="00D84334">
        <w:rPr>
          <w:b/>
          <w:bCs/>
          <w:color w:val="2F5496" w:themeColor="accent1" w:themeShade="BF"/>
          <w:sz w:val="26"/>
          <w:szCs w:val="26"/>
          <w:lang w:val="en-US"/>
        </w:rPr>
        <w:t>8</w:t>
      </w:r>
      <w:r w:rsidR="00D84334" w:rsidRPr="00D84334">
        <w:rPr>
          <w:b/>
          <w:bCs/>
          <w:color w:val="2F5496" w:themeColor="accent1" w:themeShade="BF"/>
          <w:sz w:val="26"/>
          <w:szCs w:val="26"/>
          <w:vertAlign w:val="superscript"/>
          <w:lang w:val="en-US"/>
        </w:rPr>
        <w:t>th</w:t>
      </w:r>
      <w:r w:rsidR="00D84334">
        <w:rPr>
          <w:b/>
          <w:bCs/>
          <w:color w:val="2F5496" w:themeColor="accent1" w:themeShade="BF"/>
          <w:sz w:val="26"/>
          <w:szCs w:val="26"/>
          <w:lang w:val="en-US"/>
        </w:rPr>
        <w:t xml:space="preserve"> </w:t>
      </w:r>
      <w:r w:rsidRPr="003B51A4">
        <w:rPr>
          <w:b/>
          <w:bCs/>
          <w:color w:val="2F5496" w:themeColor="accent1" w:themeShade="BF"/>
          <w:sz w:val="26"/>
          <w:szCs w:val="26"/>
          <w:lang w:val="en-US"/>
        </w:rPr>
        <w:t>202</w:t>
      </w:r>
      <w:r w:rsidR="00D84334">
        <w:rPr>
          <w:b/>
          <w:bCs/>
          <w:color w:val="2F5496" w:themeColor="accent1" w:themeShade="BF"/>
          <w:sz w:val="26"/>
          <w:szCs w:val="26"/>
          <w:lang w:val="en-US"/>
        </w:rPr>
        <w:t>2</w:t>
      </w:r>
      <w:r w:rsidRPr="0011062F">
        <w:rPr>
          <w:color w:val="2F5496" w:themeColor="accent1" w:themeShade="BF"/>
          <w:sz w:val="26"/>
          <w:szCs w:val="26"/>
          <w:lang w:val="en-US"/>
        </w:rPr>
        <w:t>. The front page of the document should include the title, authors, affiliations, contact details, and a short abstract.</w:t>
      </w:r>
      <w:r w:rsidR="0028200B" w:rsidRPr="0028200B">
        <w:rPr>
          <w:rFonts w:ascii="Arial Narrow" w:eastAsia="Times New Roman" w:hAnsi="Arial Narrow" w:cs="Times New Roman"/>
          <w:shd w:val="clear" w:color="auto" w:fill="FFFFFF"/>
          <w:lang w:val="en-US" w:eastAsia="ca-ES"/>
        </w:rPr>
        <w:t xml:space="preserve"> </w:t>
      </w:r>
      <w:r w:rsidR="0028200B" w:rsidRPr="0028200B">
        <w:rPr>
          <w:color w:val="2F5496" w:themeColor="accent1" w:themeShade="BF"/>
          <w:sz w:val="26"/>
          <w:szCs w:val="26"/>
          <w:lang w:val="en-US"/>
        </w:rPr>
        <w:t xml:space="preserve">The deadline for notification of accepted papers is </w:t>
      </w:r>
      <w:r w:rsidR="0028200B" w:rsidRPr="0028200B">
        <w:rPr>
          <w:b/>
          <w:bCs/>
          <w:color w:val="2F5496" w:themeColor="accent1" w:themeShade="BF"/>
          <w:sz w:val="26"/>
          <w:szCs w:val="26"/>
          <w:lang w:val="en-US"/>
        </w:rPr>
        <w:t xml:space="preserve">December </w:t>
      </w:r>
      <w:r w:rsidR="00D84334">
        <w:rPr>
          <w:b/>
          <w:bCs/>
          <w:color w:val="2F5496" w:themeColor="accent1" w:themeShade="BF"/>
          <w:sz w:val="26"/>
          <w:szCs w:val="26"/>
          <w:lang w:val="en-US"/>
        </w:rPr>
        <w:t>20</w:t>
      </w:r>
      <w:r w:rsidR="0028200B" w:rsidRPr="0028200B">
        <w:rPr>
          <w:b/>
          <w:bCs/>
          <w:color w:val="2F5496" w:themeColor="accent1" w:themeShade="BF"/>
          <w:sz w:val="26"/>
          <w:szCs w:val="26"/>
          <w:vertAlign w:val="superscript"/>
          <w:lang w:val="en-US"/>
        </w:rPr>
        <w:t>th</w:t>
      </w:r>
      <w:r w:rsidR="0028200B">
        <w:rPr>
          <w:b/>
          <w:bCs/>
          <w:color w:val="2F5496" w:themeColor="accent1" w:themeShade="BF"/>
          <w:sz w:val="26"/>
          <w:szCs w:val="26"/>
          <w:lang w:val="en-US"/>
        </w:rPr>
        <w:t xml:space="preserve"> 202</w:t>
      </w:r>
      <w:r w:rsidR="00D84334">
        <w:rPr>
          <w:b/>
          <w:bCs/>
          <w:color w:val="2F5496" w:themeColor="accent1" w:themeShade="BF"/>
          <w:sz w:val="26"/>
          <w:szCs w:val="26"/>
          <w:lang w:val="en-US"/>
        </w:rPr>
        <w:t>2</w:t>
      </w:r>
      <w:r w:rsidR="0028200B" w:rsidRPr="0028200B">
        <w:rPr>
          <w:color w:val="2F5496" w:themeColor="accent1" w:themeShade="BF"/>
          <w:sz w:val="26"/>
          <w:szCs w:val="26"/>
          <w:lang w:val="en-US"/>
        </w:rPr>
        <w:t>.</w:t>
      </w:r>
      <w:r w:rsidR="00871CE3">
        <w:rPr>
          <w:color w:val="2F5496" w:themeColor="accent1" w:themeShade="BF"/>
          <w:sz w:val="26"/>
          <w:szCs w:val="26"/>
          <w:lang w:val="en-US"/>
        </w:rPr>
        <w:t xml:space="preserve"> </w:t>
      </w:r>
    </w:p>
    <w:p w14:paraId="0057E3E4" w14:textId="5795197A" w:rsidR="003358E2" w:rsidRDefault="003358E2" w:rsidP="004B1FCF">
      <w:pPr>
        <w:jc w:val="both"/>
        <w:rPr>
          <w:color w:val="2F5496" w:themeColor="accent1" w:themeShade="BF"/>
          <w:szCs w:val="26"/>
          <w:lang w:val="en-GB"/>
        </w:rPr>
      </w:pPr>
    </w:p>
    <w:p w14:paraId="0DFF404E" w14:textId="77777777" w:rsidR="00EF0EEE" w:rsidRPr="001B14FA" w:rsidRDefault="00EF0EEE" w:rsidP="004B1FCF">
      <w:pPr>
        <w:jc w:val="both"/>
        <w:rPr>
          <w:color w:val="2F5496" w:themeColor="accent1" w:themeShade="BF"/>
          <w:szCs w:val="26"/>
          <w:lang w:val="en-GB"/>
        </w:rPr>
      </w:pPr>
    </w:p>
    <w:p w14:paraId="062F3EBE" w14:textId="77777777" w:rsidR="00EF0EEE" w:rsidRDefault="00EF0EEE">
      <w:pPr>
        <w:rPr>
          <w:b/>
          <w:bCs/>
          <w:color w:val="2F5496" w:themeColor="accent1" w:themeShade="BF"/>
          <w:sz w:val="28"/>
          <w:szCs w:val="28"/>
          <w:lang w:val="en-GB"/>
        </w:rPr>
      </w:pPr>
      <w:r>
        <w:rPr>
          <w:b/>
          <w:bCs/>
          <w:color w:val="2F5496" w:themeColor="accent1" w:themeShade="BF"/>
          <w:sz w:val="28"/>
          <w:szCs w:val="28"/>
          <w:lang w:val="en-GB"/>
        </w:rPr>
        <w:br w:type="page"/>
      </w:r>
    </w:p>
    <w:p w14:paraId="46CE5DEC" w14:textId="54777779" w:rsidR="00887328" w:rsidRPr="00CF7DC8" w:rsidRDefault="00887328" w:rsidP="00887328">
      <w:pPr>
        <w:jc w:val="both"/>
        <w:rPr>
          <w:b/>
          <w:bCs/>
          <w:color w:val="2F5496" w:themeColor="accent1" w:themeShade="BF"/>
          <w:sz w:val="28"/>
          <w:szCs w:val="28"/>
          <w:lang w:val="en-GB"/>
        </w:rPr>
      </w:pPr>
      <w:r w:rsidRPr="00CF7DC8">
        <w:rPr>
          <w:b/>
          <w:bCs/>
          <w:color w:val="2F5496" w:themeColor="accent1" w:themeShade="BF"/>
          <w:sz w:val="28"/>
          <w:szCs w:val="28"/>
          <w:lang w:val="en-GB"/>
        </w:rPr>
        <w:lastRenderedPageBreak/>
        <w:t>Location and Travelling</w:t>
      </w:r>
    </w:p>
    <w:p w14:paraId="75F5F422" w14:textId="6922367C" w:rsidR="00887328" w:rsidRDefault="00887328" w:rsidP="00887328">
      <w:pPr>
        <w:jc w:val="both"/>
        <w:rPr>
          <w:color w:val="2F5496" w:themeColor="accent1" w:themeShade="BF"/>
          <w:sz w:val="26"/>
          <w:szCs w:val="26"/>
          <w:lang w:val="en-GB"/>
        </w:rPr>
      </w:pPr>
      <w:r w:rsidRPr="00CF7DC8">
        <w:rPr>
          <w:color w:val="2F5496" w:themeColor="accent1" w:themeShade="BF"/>
          <w:sz w:val="26"/>
          <w:szCs w:val="26"/>
          <w:lang w:val="en-GB"/>
        </w:rPr>
        <w:t xml:space="preserve">Located right in the centre of the Costa Daurada and at less than one hour from Barcelona, Reus is a medium-sized city well known for its shopping, modernist heritage and its close relationship to the </w:t>
      </w:r>
      <w:r w:rsidR="001B14FA">
        <w:rPr>
          <w:color w:val="2F5496" w:themeColor="accent1" w:themeShade="BF"/>
          <w:sz w:val="26"/>
          <w:szCs w:val="26"/>
          <w:lang w:val="en-GB"/>
        </w:rPr>
        <w:t>architect</w:t>
      </w:r>
      <w:r w:rsidRPr="00CF7DC8">
        <w:rPr>
          <w:color w:val="2F5496" w:themeColor="accent1" w:themeShade="BF"/>
          <w:sz w:val="26"/>
          <w:szCs w:val="26"/>
          <w:lang w:val="en-GB"/>
        </w:rPr>
        <w:t xml:space="preserve"> Antoni Gaudí</w:t>
      </w:r>
      <w:r w:rsidR="001B14FA">
        <w:rPr>
          <w:color w:val="2F5496" w:themeColor="accent1" w:themeShade="BF"/>
          <w:sz w:val="26"/>
          <w:szCs w:val="26"/>
          <w:lang w:val="en-GB"/>
        </w:rPr>
        <w:t>.</w:t>
      </w:r>
    </w:p>
    <w:p w14:paraId="60911F2B" w14:textId="77777777" w:rsidR="0073711B" w:rsidRPr="00CF7DC8" w:rsidRDefault="0073711B" w:rsidP="00887328">
      <w:pPr>
        <w:jc w:val="both"/>
        <w:rPr>
          <w:color w:val="2F5496" w:themeColor="accent1" w:themeShade="BF"/>
          <w:sz w:val="26"/>
          <w:szCs w:val="26"/>
          <w:lang w:val="en-GB"/>
        </w:rPr>
      </w:pPr>
    </w:p>
    <w:p w14:paraId="77A3BCED" w14:textId="2F69747A" w:rsidR="00887328" w:rsidRDefault="001B14FA" w:rsidP="001224A4">
      <w:pPr>
        <w:ind w:left="720" w:firstLine="720"/>
        <w:jc w:val="both"/>
        <w:rPr>
          <w:color w:val="2F5496" w:themeColor="accent1" w:themeShade="BF"/>
          <w:sz w:val="26"/>
          <w:szCs w:val="26"/>
          <w:lang w:val="en-GB"/>
        </w:rPr>
      </w:pPr>
      <w:r>
        <w:rPr>
          <w:noProof/>
          <w:color w:val="2F5496" w:themeColor="accent1" w:themeShade="BF"/>
          <w:sz w:val="26"/>
          <w:szCs w:val="26"/>
          <w:lang w:eastAsia="es-ES"/>
        </w:rPr>
        <w:drawing>
          <wp:inline distT="0" distB="0" distL="0" distR="0" wp14:anchorId="7BA630A7" wp14:editId="22058AF3">
            <wp:extent cx="3887576" cy="1296016"/>
            <wp:effectExtent l="0" t="0" r="0" b="0"/>
            <wp:docPr id="19" name="Imagen 19" descr="Macintosh HD:private:var:folders:j3:699_s10x43sbyrgzcl1pl5nr0000gn:T:TemporaryItems:Captura de Pantalla 2020-03-26 a les 9.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j3:699_s10x43sbyrgzcl1pl5nr0000gn:T:TemporaryItems:Captura de Pantalla 2020-03-26 a les 9.02.0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57" b="1923"/>
                    <a:stretch/>
                  </pic:blipFill>
                  <pic:spPr bwMode="auto">
                    <a:xfrm>
                      <a:off x="0" y="0"/>
                      <a:ext cx="3887576" cy="1296016"/>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p w14:paraId="0D72F3C8" w14:textId="77777777" w:rsidR="001224A4" w:rsidRDefault="001224A4" w:rsidP="00887328">
      <w:pPr>
        <w:jc w:val="both"/>
        <w:rPr>
          <w:b/>
          <w:bCs/>
          <w:i/>
          <w:iCs/>
          <w:color w:val="2F5496" w:themeColor="accent1" w:themeShade="BF"/>
          <w:sz w:val="26"/>
          <w:szCs w:val="26"/>
          <w:lang w:val="en-GB"/>
        </w:rPr>
      </w:pPr>
    </w:p>
    <w:p w14:paraId="5F93C49C" w14:textId="77777777" w:rsidR="00887328" w:rsidRPr="00CF7DC8" w:rsidRDefault="00887328" w:rsidP="00887328">
      <w:pPr>
        <w:jc w:val="both"/>
        <w:rPr>
          <w:b/>
          <w:bCs/>
          <w:i/>
          <w:iCs/>
          <w:color w:val="2F5496" w:themeColor="accent1" w:themeShade="BF"/>
          <w:sz w:val="26"/>
          <w:szCs w:val="26"/>
          <w:lang w:val="en-GB"/>
        </w:rPr>
      </w:pPr>
      <w:r w:rsidRPr="00CF7DC8">
        <w:rPr>
          <w:b/>
          <w:bCs/>
          <w:i/>
          <w:iCs/>
          <w:color w:val="2F5496" w:themeColor="accent1" w:themeShade="BF"/>
          <w:sz w:val="26"/>
          <w:szCs w:val="26"/>
          <w:lang w:val="en-GB"/>
        </w:rPr>
        <w:t>How to get to Reus from Reus Airport?</w:t>
      </w:r>
    </w:p>
    <w:p w14:paraId="42EA7FE5" w14:textId="77777777" w:rsidR="00887328" w:rsidRPr="00CF7DC8" w:rsidRDefault="00887328" w:rsidP="00887328">
      <w:pPr>
        <w:jc w:val="both"/>
        <w:rPr>
          <w:color w:val="2F5496" w:themeColor="accent1" w:themeShade="BF"/>
          <w:sz w:val="26"/>
          <w:szCs w:val="26"/>
          <w:lang w:val="en-GB"/>
        </w:rPr>
      </w:pPr>
      <w:r w:rsidRPr="00CF7DC8">
        <w:rPr>
          <w:color w:val="2F5496" w:themeColor="accent1" w:themeShade="BF"/>
          <w:sz w:val="26"/>
          <w:szCs w:val="26"/>
          <w:lang w:val="en-GB"/>
        </w:rPr>
        <w:t>Reus Airport is located 3 km from the city centre and is connected with several European destinations, mainly by Ryanair.</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649"/>
      </w:tblGrid>
      <w:tr w:rsidR="00A06A2A" w:rsidRPr="00DC00FB" w14:paraId="76073163" w14:textId="77777777" w:rsidTr="00BA0576">
        <w:tc>
          <w:tcPr>
            <w:tcW w:w="1276" w:type="dxa"/>
          </w:tcPr>
          <w:p w14:paraId="534B3592" w14:textId="0752F643" w:rsidR="00BA0576" w:rsidRPr="00BA0576" w:rsidRDefault="00BA0576" w:rsidP="00BA0576">
            <w:pPr>
              <w:jc w:val="both"/>
              <w:rPr>
                <w:color w:val="2F5496" w:themeColor="accent1" w:themeShade="BF"/>
                <w:sz w:val="16"/>
                <w:szCs w:val="26"/>
                <w:lang w:val="en-GB"/>
              </w:rPr>
            </w:pPr>
            <w:r>
              <w:rPr>
                <w:color w:val="2F5496" w:themeColor="accent1" w:themeShade="BF"/>
                <w:sz w:val="26"/>
                <w:szCs w:val="26"/>
                <w:lang w:val="en-GB"/>
              </w:rPr>
              <w:t xml:space="preserve">  </w:t>
            </w:r>
          </w:p>
          <w:p w14:paraId="1413576B" w14:textId="14BE221D" w:rsidR="00A06A2A" w:rsidRPr="00A06A2A" w:rsidRDefault="00BA0576" w:rsidP="00BA0576">
            <w:pPr>
              <w:jc w:val="both"/>
              <w:rPr>
                <w:color w:val="2F5496" w:themeColor="accent1" w:themeShade="BF"/>
                <w:sz w:val="26"/>
                <w:szCs w:val="26"/>
                <w:lang w:val="en-GB"/>
              </w:rPr>
            </w:pPr>
            <w:r>
              <w:rPr>
                <w:color w:val="2F5496" w:themeColor="accent1" w:themeShade="BF"/>
                <w:sz w:val="26"/>
                <w:szCs w:val="26"/>
                <w:lang w:val="en-GB"/>
              </w:rPr>
              <w:t xml:space="preserve">  </w:t>
            </w:r>
            <w:r>
              <w:rPr>
                <w:noProof/>
                <w:color w:val="2F5496" w:themeColor="accent1" w:themeShade="BF"/>
                <w:sz w:val="26"/>
                <w:szCs w:val="26"/>
                <w:lang w:eastAsia="es-ES"/>
              </w:rPr>
              <w:drawing>
                <wp:inline distT="0" distB="0" distL="0" distR="0" wp14:anchorId="2CEAE532" wp14:editId="038E50A6">
                  <wp:extent cx="412463" cy="420877"/>
                  <wp:effectExtent l="0" t="0" r="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ng-icon-8-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413385" cy="421818"/>
                          </a:xfrm>
                          <a:prstGeom prst="rect">
                            <a:avLst/>
                          </a:prstGeom>
                        </pic:spPr>
                      </pic:pic>
                    </a:graphicData>
                  </a:graphic>
                </wp:inline>
              </w:drawing>
            </w:r>
          </w:p>
        </w:tc>
        <w:tc>
          <w:tcPr>
            <w:tcW w:w="7852" w:type="dxa"/>
          </w:tcPr>
          <w:p w14:paraId="71521BF3" w14:textId="438D055B" w:rsidR="00A06A2A" w:rsidRPr="00A06A2A" w:rsidRDefault="00A06A2A" w:rsidP="00EC3383">
            <w:pPr>
              <w:jc w:val="both"/>
              <w:rPr>
                <w:color w:val="2F5496" w:themeColor="accent1" w:themeShade="BF"/>
                <w:sz w:val="26"/>
                <w:szCs w:val="26"/>
                <w:lang w:val="en-GB"/>
              </w:rPr>
            </w:pPr>
            <w:r w:rsidRPr="00BA0576">
              <w:rPr>
                <w:b/>
                <w:color w:val="2F5496" w:themeColor="accent1" w:themeShade="BF"/>
                <w:sz w:val="26"/>
                <w:szCs w:val="26"/>
                <w:lang w:val="en-GB"/>
              </w:rPr>
              <w:t>By bus</w:t>
            </w:r>
            <w:r w:rsidRPr="00A06A2A">
              <w:rPr>
                <w:color w:val="2F5496" w:themeColor="accent1" w:themeShade="BF"/>
                <w:sz w:val="26"/>
                <w:szCs w:val="26"/>
                <w:lang w:val="en-GB"/>
              </w:rPr>
              <w:t xml:space="preserve"> (Reus Transport: www.reustransport.cat): the bus number 50 connects the Reus Airport to the city centre in less than 30 minutes, with a frequency of one hour. The bus makes several stops, including bus and train stations.</w:t>
            </w:r>
          </w:p>
        </w:tc>
      </w:tr>
      <w:tr w:rsidR="00A06A2A" w:rsidRPr="00DC00FB" w14:paraId="1D149969" w14:textId="77777777" w:rsidTr="00BA0576">
        <w:tc>
          <w:tcPr>
            <w:tcW w:w="1276" w:type="dxa"/>
          </w:tcPr>
          <w:p w14:paraId="5D2F67BC" w14:textId="11EC5FB8" w:rsidR="00BA0576" w:rsidRPr="00BA0576" w:rsidRDefault="00BA0576" w:rsidP="00EC3383">
            <w:pPr>
              <w:jc w:val="both"/>
              <w:rPr>
                <w:color w:val="2F5496" w:themeColor="accent1" w:themeShade="BF"/>
                <w:sz w:val="6"/>
                <w:szCs w:val="26"/>
                <w:lang w:val="en-GB"/>
              </w:rPr>
            </w:pPr>
            <w:r>
              <w:rPr>
                <w:color w:val="2F5496" w:themeColor="accent1" w:themeShade="BF"/>
                <w:sz w:val="26"/>
                <w:szCs w:val="26"/>
                <w:lang w:val="en-GB"/>
              </w:rPr>
              <w:t xml:space="preserve">  </w:t>
            </w:r>
          </w:p>
          <w:p w14:paraId="2B080C93" w14:textId="3420C653" w:rsidR="00A06A2A" w:rsidRPr="00A06A2A" w:rsidRDefault="00BA0576" w:rsidP="00EC3383">
            <w:pPr>
              <w:jc w:val="both"/>
              <w:rPr>
                <w:color w:val="2F5496" w:themeColor="accent1" w:themeShade="BF"/>
                <w:sz w:val="26"/>
                <w:szCs w:val="26"/>
                <w:lang w:val="en-GB"/>
              </w:rPr>
            </w:pPr>
            <w:r>
              <w:rPr>
                <w:color w:val="2F5496" w:themeColor="accent1" w:themeShade="BF"/>
                <w:sz w:val="26"/>
                <w:szCs w:val="26"/>
                <w:lang w:val="en-GB"/>
              </w:rPr>
              <w:t xml:space="preserve"> </w:t>
            </w:r>
            <w:r w:rsidR="00EC3383">
              <w:rPr>
                <w:noProof/>
                <w:color w:val="2F5496" w:themeColor="accent1" w:themeShade="BF"/>
                <w:sz w:val="26"/>
                <w:szCs w:val="26"/>
                <w:lang w:eastAsia="es-ES"/>
              </w:rPr>
              <w:drawing>
                <wp:inline distT="0" distB="0" distL="0" distR="0" wp14:anchorId="013D9C0F" wp14:editId="708D0151">
                  <wp:extent cx="463012" cy="40536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png"/>
                          <pic:cNvPicPr/>
                        </pic:nvPicPr>
                        <pic:blipFill>
                          <a:blip r:embed="rId12">
                            <a:extLst>
                              <a:ext uri="{28A0092B-C50C-407E-A947-70E740481C1C}">
                                <a14:useLocalDpi xmlns:a14="http://schemas.microsoft.com/office/drawing/2010/main" val="0"/>
                              </a:ext>
                            </a:extLst>
                          </a:blip>
                          <a:stretch>
                            <a:fillRect/>
                          </a:stretch>
                        </pic:blipFill>
                        <pic:spPr>
                          <a:xfrm>
                            <a:off x="0" y="0"/>
                            <a:ext cx="465230" cy="407308"/>
                          </a:xfrm>
                          <a:prstGeom prst="rect">
                            <a:avLst/>
                          </a:prstGeom>
                        </pic:spPr>
                      </pic:pic>
                    </a:graphicData>
                  </a:graphic>
                </wp:inline>
              </w:drawing>
            </w:r>
          </w:p>
        </w:tc>
        <w:tc>
          <w:tcPr>
            <w:tcW w:w="7852" w:type="dxa"/>
          </w:tcPr>
          <w:p w14:paraId="0CFE9130" w14:textId="450D51CD" w:rsidR="00A06A2A" w:rsidRPr="00A06A2A" w:rsidRDefault="00A06A2A" w:rsidP="00EC3383">
            <w:pPr>
              <w:jc w:val="both"/>
              <w:rPr>
                <w:color w:val="2F5496" w:themeColor="accent1" w:themeShade="BF"/>
                <w:sz w:val="26"/>
                <w:szCs w:val="26"/>
                <w:lang w:val="en-GB"/>
              </w:rPr>
            </w:pPr>
            <w:r w:rsidRPr="00BA0576">
              <w:rPr>
                <w:b/>
                <w:color w:val="2F5496" w:themeColor="accent1" w:themeShade="BF"/>
                <w:sz w:val="26"/>
                <w:szCs w:val="26"/>
                <w:lang w:val="en-GB"/>
              </w:rPr>
              <w:t>By taxi</w:t>
            </w:r>
            <w:r w:rsidRPr="00A06A2A">
              <w:rPr>
                <w:color w:val="2F5496" w:themeColor="accent1" w:themeShade="BF"/>
                <w:sz w:val="26"/>
                <w:szCs w:val="26"/>
                <w:lang w:val="en-GB"/>
              </w:rPr>
              <w:t>: taxis stand in front of the door of the arrivals terminal of the airport. The approximate cost of the journey to the city centre is 20 € and lasts about 15 minutes.</w:t>
            </w:r>
          </w:p>
        </w:tc>
      </w:tr>
    </w:tbl>
    <w:p w14:paraId="02396B34" w14:textId="77777777" w:rsidR="00887328" w:rsidRPr="001224A4" w:rsidRDefault="00887328" w:rsidP="00887328">
      <w:pPr>
        <w:jc w:val="both"/>
        <w:rPr>
          <w:color w:val="2F5496" w:themeColor="accent1" w:themeShade="BF"/>
          <w:sz w:val="48"/>
          <w:szCs w:val="26"/>
          <w:lang w:val="en-GB"/>
        </w:rPr>
      </w:pPr>
    </w:p>
    <w:p w14:paraId="6FD26A40" w14:textId="77777777" w:rsidR="00887328" w:rsidRPr="00CF7DC8" w:rsidRDefault="00887328" w:rsidP="00887328">
      <w:pPr>
        <w:jc w:val="both"/>
        <w:rPr>
          <w:b/>
          <w:bCs/>
          <w:i/>
          <w:iCs/>
          <w:color w:val="2F5496" w:themeColor="accent1" w:themeShade="BF"/>
          <w:sz w:val="26"/>
          <w:szCs w:val="26"/>
          <w:lang w:val="en-GB"/>
        </w:rPr>
      </w:pPr>
      <w:r w:rsidRPr="00CF7DC8">
        <w:rPr>
          <w:b/>
          <w:bCs/>
          <w:i/>
          <w:iCs/>
          <w:color w:val="2F5496" w:themeColor="accent1" w:themeShade="BF"/>
          <w:sz w:val="26"/>
          <w:szCs w:val="26"/>
          <w:lang w:val="en-GB"/>
        </w:rPr>
        <w:t>How to get to Reus from Barcelona?</w:t>
      </w:r>
    </w:p>
    <w:p w14:paraId="76431A93" w14:textId="77777777" w:rsidR="00887328" w:rsidRPr="00CF7DC8" w:rsidRDefault="00887328" w:rsidP="00887328">
      <w:pPr>
        <w:jc w:val="both"/>
        <w:rPr>
          <w:color w:val="2F5496" w:themeColor="accent1" w:themeShade="BF"/>
          <w:sz w:val="26"/>
          <w:szCs w:val="26"/>
          <w:lang w:val="en-GB"/>
        </w:rPr>
      </w:pPr>
      <w:r w:rsidRPr="00CF7DC8">
        <w:rPr>
          <w:color w:val="2F5496" w:themeColor="accent1" w:themeShade="BF"/>
          <w:sz w:val="26"/>
          <w:szCs w:val="26"/>
          <w:lang w:val="en-GB"/>
        </w:rPr>
        <w:t xml:space="preserve">Reus is located 110 km south of Barcelona, just over an hour away.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646"/>
      </w:tblGrid>
      <w:tr w:rsidR="00A06A2A" w:rsidRPr="00DC00FB" w14:paraId="22D0CA6D" w14:textId="77777777" w:rsidTr="00BA0576">
        <w:tc>
          <w:tcPr>
            <w:tcW w:w="1276" w:type="dxa"/>
          </w:tcPr>
          <w:p w14:paraId="10E1DD17" w14:textId="1534EFFF" w:rsidR="00A06A2A" w:rsidRPr="00A06A2A" w:rsidRDefault="00BA0576" w:rsidP="00EC3383">
            <w:pPr>
              <w:jc w:val="both"/>
              <w:rPr>
                <w:color w:val="2F5496" w:themeColor="accent1" w:themeShade="BF"/>
                <w:sz w:val="26"/>
                <w:szCs w:val="26"/>
                <w:lang w:val="en-GB"/>
              </w:rPr>
            </w:pPr>
            <w:r>
              <w:rPr>
                <w:color w:val="2F5496" w:themeColor="accent1" w:themeShade="BF"/>
                <w:sz w:val="26"/>
                <w:szCs w:val="26"/>
                <w:lang w:val="en-GB"/>
              </w:rPr>
              <w:t xml:space="preserve"> </w:t>
            </w:r>
            <w:r>
              <w:rPr>
                <w:noProof/>
                <w:color w:val="2F5496" w:themeColor="accent1" w:themeShade="BF"/>
                <w:sz w:val="26"/>
                <w:szCs w:val="26"/>
                <w:lang w:eastAsia="es-ES"/>
              </w:rPr>
              <w:drawing>
                <wp:inline distT="0" distB="0" distL="0" distR="0" wp14:anchorId="3AC2B217" wp14:editId="61A1C149">
                  <wp:extent cx="510279" cy="4319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13">
                            <a:extLst>
                              <a:ext uri="{28A0092B-C50C-407E-A947-70E740481C1C}">
                                <a14:useLocalDpi xmlns:a14="http://schemas.microsoft.com/office/drawing/2010/main" val="0"/>
                              </a:ext>
                            </a:extLst>
                          </a:blip>
                          <a:stretch>
                            <a:fillRect/>
                          </a:stretch>
                        </pic:blipFill>
                        <pic:spPr>
                          <a:xfrm>
                            <a:off x="0" y="0"/>
                            <a:ext cx="510919" cy="432525"/>
                          </a:xfrm>
                          <a:prstGeom prst="rect">
                            <a:avLst/>
                          </a:prstGeom>
                        </pic:spPr>
                      </pic:pic>
                    </a:graphicData>
                  </a:graphic>
                </wp:inline>
              </w:drawing>
            </w:r>
          </w:p>
        </w:tc>
        <w:tc>
          <w:tcPr>
            <w:tcW w:w="7852" w:type="dxa"/>
          </w:tcPr>
          <w:p w14:paraId="78565391" w14:textId="0C0E04FC" w:rsidR="00A06A2A" w:rsidRPr="00A06A2A" w:rsidRDefault="00A06A2A" w:rsidP="00EC3383">
            <w:pPr>
              <w:jc w:val="both"/>
              <w:rPr>
                <w:color w:val="2F5496" w:themeColor="accent1" w:themeShade="BF"/>
                <w:sz w:val="26"/>
                <w:szCs w:val="26"/>
                <w:lang w:val="en-GB"/>
              </w:rPr>
            </w:pPr>
            <w:r w:rsidRPr="00BA0576">
              <w:rPr>
                <w:b/>
                <w:color w:val="2F5496" w:themeColor="accent1" w:themeShade="BF"/>
                <w:sz w:val="26"/>
                <w:szCs w:val="26"/>
                <w:lang w:val="en-GB"/>
              </w:rPr>
              <w:t>By car</w:t>
            </w:r>
            <w:r w:rsidRPr="00A06A2A">
              <w:rPr>
                <w:color w:val="2F5496" w:themeColor="accent1" w:themeShade="BF"/>
                <w:sz w:val="26"/>
                <w:szCs w:val="26"/>
                <w:lang w:val="en-GB"/>
              </w:rPr>
              <w:t>: take the AP-7 motorway and after one hour take exit 34 and follow the T11 towards Reus.</w:t>
            </w:r>
          </w:p>
        </w:tc>
      </w:tr>
      <w:tr w:rsidR="00A06A2A" w:rsidRPr="00A06A2A" w14:paraId="7A664B7F" w14:textId="77777777" w:rsidTr="00BA0576">
        <w:tc>
          <w:tcPr>
            <w:tcW w:w="1276" w:type="dxa"/>
          </w:tcPr>
          <w:p w14:paraId="79C431E6" w14:textId="77777777" w:rsidR="00BA0576" w:rsidRPr="00BA0576" w:rsidRDefault="00BA0576" w:rsidP="00EC3383">
            <w:pPr>
              <w:jc w:val="both"/>
              <w:rPr>
                <w:color w:val="2F5496" w:themeColor="accent1" w:themeShade="BF"/>
                <w:sz w:val="12"/>
                <w:szCs w:val="26"/>
                <w:lang w:val="en-GB"/>
              </w:rPr>
            </w:pPr>
          </w:p>
          <w:p w14:paraId="3A0A92EC" w14:textId="76BB4D85" w:rsidR="00A06A2A" w:rsidRPr="00A06A2A" w:rsidRDefault="00BA0576" w:rsidP="00EC3383">
            <w:pPr>
              <w:jc w:val="both"/>
              <w:rPr>
                <w:color w:val="2F5496" w:themeColor="accent1" w:themeShade="BF"/>
                <w:sz w:val="26"/>
                <w:szCs w:val="26"/>
                <w:lang w:val="en-GB"/>
              </w:rPr>
            </w:pPr>
            <w:r>
              <w:rPr>
                <w:color w:val="2F5496" w:themeColor="accent1" w:themeShade="BF"/>
                <w:sz w:val="26"/>
                <w:szCs w:val="26"/>
                <w:lang w:val="en-GB"/>
              </w:rPr>
              <w:t xml:space="preserve"> </w:t>
            </w:r>
            <w:r w:rsidR="00A06A2A">
              <w:rPr>
                <w:noProof/>
                <w:color w:val="2F5496" w:themeColor="accent1" w:themeShade="BF"/>
                <w:sz w:val="26"/>
                <w:szCs w:val="26"/>
                <w:lang w:eastAsia="es-ES"/>
              </w:rPr>
              <w:drawing>
                <wp:inline distT="0" distB="0" distL="0" distR="0" wp14:anchorId="639BAB33" wp14:editId="016BA83A">
                  <wp:extent cx="476541" cy="476541"/>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png"/>
                          <pic:cNvPicPr/>
                        </pic:nvPicPr>
                        <pic:blipFill>
                          <a:blip r:embed="rId14">
                            <a:extLst>
                              <a:ext uri="{28A0092B-C50C-407E-A947-70E740481C1C}">
                                <a14:useLocalDpi xmlns:a14="http://schemas.microsoft.com/office/drawing/2010/main" val="0"/>
                              </a:ext>
                            </a:extLst>
                          </a:blip>
                          <a:stretch>
                            <a:fillRect/>
                          </a:stretch>
                        </pic:blipFill>
                        <pic:spPr>
                          <a:xfrm>
                            <a:off x="0" y="0"/>
                            <a:ext cx="477825" cy="477825"/>
                          </a:xfrm>
                          <a:prstGeom prst="rect">
                            <a:avLst/>
                          </a:prstGeom>
                        </pic:spPr>
                      </pic:pic>
                    </a:graphicData>
                  </a:graphic>
                </wp:inline>
              </w:drawing>
            </w:r>
          </w:p>
        </w:tc>
        <w:tc>
          <w:tcPr>
            <w:tcW w:w="7852" w:type="dxa"/>
          </w:tcPr>
          <w:p w14:paraId="3EF28F0A" w14:textId="43EB6EE8" w:rsidR="00A06A2A" w:rsidRPr="00A06A2A" w:rsidRDefault="00A06A2A" w:rsidP="00EC3383">
            <w:pPr>
              <w:jc w:val="both"/>
              <w:rPr>
                <w:color w:val="2F5496" w:themeColor="accent1" w:themeShade="BF"/>
                <w:sz w:val="26"/>
                <w:szCs w:val="26"/>
                <w:lang w:val="en-GB"/>
              </w:rPr>
            </w:pPr>
            <w:r w:rsidRPr="00BA0576">
              <w:rPr>
                <w:b/>
                <w:color w:val="2F5496" w:themeColor="accent1" w:themeShade="BF"/>
                <w:sz w:val="26"/>
                <w:szCs w:val="26"/>
                <w:lang w:val="en-GB"/>
              </w:rPr>
              <w:t>By train</w:t>
            </w:r>
            <w:r w:rsidRPr="00A06A2A">
              <w:rPr>
                <w:color w:val="2F5496" w:themeColor="accent1" w:themeShade="BF"/>
                <w:sz w:val="26"/>
                <w:szCs w:val="26"/>
                <w:lang w:val="en-GB"/>
              </w:rPr>
              <w:t xml:space="preserve"> (RENFE: www.renfe.es): the trip from Barcelona takes about 1 hour and 40 minutes. There are about 15 trains making the journey between Barcelona Sants station and Reus each day. The adult fare is 8.40€ (regional) and 9.55€ (Catalonia Express).</w:t>
            </w:r>
          </w:p>
        </w:tc>
      </w:tr>
      <w:tr w:rsidR="00A06A2A" w:rsidRPr="00DC00FB" w14:paraId="484F8C60" w14:textId="77777777" w:rsidTr="00BA0576">
        <w:tc>
          <w:tcPr>
            <w:tcW w:w="1276" w:type="dxa"/>
          </w:tcPr>
          <w:p w14:paraId="6282E5D7" w14:textId="05E3C1F0" w:rsidR="00BA0576" w:rsidRPr="00BA0576" w:rsidRDefault="00BA0576" w:rsidP="00BA0576">
            <w:pPr>
              <w:tabs>
                <w:tab w:val="left" w:pos="561"/>
              </w:tabs>
              <w:jc w:val="both"/>
              <w:rPr>
                <w:color w:val="2F5496" w:themeColor="accent1" w:themeShade="BF"/>
                <w:sz w:val="6"/>
                <w:szCs w:val="26"/>
                <w:lang w:val="en-GB"/>
              </w:rPr>
            </w:pPr>
            <w:r>
              <w:rPr>
                <w:color w:val="2F5496" w:themeColor="accent1" w:themeShade="BF"/>
                <w:sz w:val="26"/>
                <w:szCs w:val="26"/>
                <w:lang w:val="en-GB"/>
              </w:rPr>
              <w:t xml:space="preserve"> </w:t>
            </w:r>
            <w:r>
              <w:rPr>
                <w:color w:val="2F5496" w:themeColor="accent1" w:themeShade="BF"/>
                <w:sz w:val="26"/>
                <w:szCs w:val="26"/>
                <w:lang w:val="en-GB"/>
              </w:rPr>
              <w:tab/>
            </w:r>
          </w:p>
          <w:p w14:paraId="71381DF6" w14:textId="0A99E905" w:rsidR="00A06A2A" w:rsidRPr="00A06A2A" w:rsidRDefault="00BA0576" w:rsidP="00EC3383">
            <w:pPr>
              <w:jc w:val="both"/>
              <w:rPr>
                <w:color w:val="2F5496" w:themeColor="accent1" w:themeShade="BF"/>
                <w:sz w:val="26"/>
                <w:szCs w:val="26"/>
                <w:lang w:val="en-GB"/>
              </w:rPr>
            </w:pPr>
            <w:r>
              <w:rPr>
                <w:color w:val="2F5496" w:themeColor="accent1" w:themeShade="BF"/>
                <w:sz w:val="26"/>
                <w:szCs w:val="26"/>
                <w:lang w:val="en-GB"/>
              </w:rPr>
              <w:t xml:space="preserve">  </w:t>
            </w:r>
            <w:r>
              <w:rPr>
                <w:noProof/>
                <w:color w:val="2F5496" w:themeColor="accent1" w:themeShade="BF"/>
                <w:sz w:val="26"/>
                <w:szCs w:val="26"/>
                <w:lang w:eastAsia="es-ES"/>
              </w:rPr>
              <w:drawing>
                <wp:inline distT="0" distB="0" distL="0" distR="0" wp14:anchorId="280E775F" wp14:editId="76DCF1CB">
                  <wp:extent cx="394869" cy="402924"/>
                  <wp:effectExtent l="0" t="0" r="1206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ng-icon-8-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395752" cy="403825"/>
                          </a:xfrm>
                          <a:prstGeom prst="rect">
                            <a:avLst/>
                          </a:prstGeom>
                        </pic:spPr>
                      </pic:pic>
                    </a:graphicData>
                  </a:graphic>
                </wp:inline>
              </w:drawing>
            </w:r>
          </w:p>
        </w:tc>
        <w:tc>
          <w:tcPr>
            <w:tcW w:w="7852" w:type="dxa"/>
          </w:tcPr>
          <w:p w14:paraId="416B314F" w14:textId="42B33D01" w:rsidR="00A06A2A" w:rsidRPr="00A06A2A" w:rsidRDefault="00A06A2A" w:rsidP="00EC3383">
            <w:pPr>
              <w:jc w:val="both"/>
              <w:rPr>
                <w:color w:val="2F5496" w:themeColor="accent1" w:themeShade="BF"/>
                <w:sz w:val="26"/>
                <w:szCs w:val="26"/>
                <w:lang w:val="en-GB"/>
              </w:rPr>
            </w:pPr>
            <w:r w:rsidRPr="00BA0576">
              <w:rPr>
                <w:b/>
                <w:color w:val="2F5496" w:themeColor="accent1" w:themeShade="BF"/>
                <w:sz w:val="26"/>
                <w:szCs w:val="26"/>
                <w:lang w:val="en-GB"/>
              </w:rPr>
              <w:t>By bus</w:t>
            </w:r>
            <w:r w:rsidRPr="00A06A2A">
              <w:rPr>
                <w:color w:val="2F5496" w:themeColor="accent1" w:themeShade="BF"/>
                <w:sz w:val="26"/>
                <w:szCs w:val="26"/>
                <w:lang w:val="en-GB"/>
              </w:rPr>
              <w:t xml:space="preserve"> (www.igualadina.com): Hispano Igualadina connects Barcelona with Reus four times a day on weekdays and twice on weekends. The journey takes 1 hour and 50 minutes and the fare is 10.60€.</w:t>
            </w:r>
          </w:p>
        </w:tc>
      </w:tr>
    </w:tbl>
    <w:p w14:paraId="3E5D4947" w14:textId="77777777" w:rsidR="00887328" w:rsidRPr="001224A4" w:rsidRDefault="00887328" w:rsidP="00887328">
      <w:pPr>
        <w:jc w:val="both"/>
        <w:rPr>
          <w:color w:val="2F5496" w:themeColor="accent1" w:themeShade="BF"/>
          <w:sz w:val="48"/>
          <w:szCs w:val="26"/>
          <w:lang w:val="en-GB"/>
        </w:rPr>
      </w:pPr>
    </w:p>
    <w:p w14:paraId="13B70776" w14:textId="77777777" w:rsidR="00EF0EEE" w:rsidRDefault="00EF0EEE">
      <w:pPr>
        <w:rPr>
          <w:b/>
          <w:bCs/>
          <w:i/>
          <w:iCs/>
          <w:color w:val="2F5496" w:themeColor="accent1" w:themeShade="BF"/>
          <w:sz w:val="26"/>
          <w:szCs w:val="26"/>
          <w:lang w:val="en-GB"/>
        </w:rPr>
      </w:pPr>
      <w:r>
        <w:rPr>
          <w:b/>
          <w:bCs/>
          <w:i/>
          <w:iCs/>
          <w:color w:val="2F5496" w:themeColor="accent1" w:themeShade="BF"/>
          <w:sz w:val="26"/>
          <w:szCs w:val="26"/>
          <w:lang w:val="en-GB"/>
        </w:rPr>
        <w:br w:type="page"/>
      </w:r>
    </w:p>
    <w:p w14:paraId="1BD10ED9" w14:textId="5D86B412" w:rsidR="00887328" w:rsidRPr="00CF7DC8" w:rsidRDefault="00887328" w:rsidP="00887328">
      <w:pPr>
        <w:jc w:val="both"/>
        <w:rPr>
          <w:b/>
          <w:bCs/>
          <w:i/>
          <w:iCs/>
          <w:color w:val="2F5496" w:themeColor="accent1" w:themeShade="BF"/>
          <w:sz w:val="26"/>
          <w:szCs w:val="26"/>
          <w:lang w:val="en-GB"/>
        </w:rPr>
      </w:pPr>
      <w:r w:rsidRPr="00CF7DC8">
        <w:rPr>
          <w:b/>
          <w:bCs/>
          <w:i/>
          <w:iCs/>
          <w:color w:val="2F5496" w:themeColor="accent1" w:themeShade="BF"/>
          <w:sz w:val="26"/>
          <w:szCs w:val="26"/>
          <w:lang w:val="en-GB"/>
        </w:rPr>
        <w:lastRenderedPageBreak/>
        <w:t>How to get to Reus from Barcelona Airport?</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649"/>
      </w:tblGrid>
      <w:tr w:rsidR="00BA0576" w:rsidRPr="00DC00FB" w14:paraId="078458CA" w14:textId="77777777" w:rsidTr="00BA0576">
        <w:tc>
          <w:tcPr>
            <w:tcW w:w="1276" w:type="dxa"/>
          </w:tcPr>
          <w:p w14:paraId="3F2055AE" w14:textId="5683D026" w:rsidR="00BA0576" w:rsidRPr="00BA0576" w:rsidRDefault="00BA0576" w:rsidP="00BA0576">
            <w:pPr>
              <w:tabs>
                <w:tab w:val="left" w:pos="610"/>
              </w:tabs>
              <w:jc w:val="both"/>
              <w:rPr>
                <w:color w:val="2F5496" w:themeColor="accent1" w:themeShade="BF"/>
                <w:sz w:val="18"/>
                <w:szCs w:val="26"/>
                <w:lang w:val="en-GB"/>
              </w:rPr>
            </w:pPr>
            <w:r>
              <w:rPr>
                <w:color w:val="2F5496" w:themeColor="accent1" w:themeShade="BF"/>
                <w:sz w:val="26"/>
                <w:szCs w:val="26"/>
                <w:lang w:val="en-GB"/>
              </w:rPr>
              <w:tab/>
            </w:r>
          </w:p>
          <w:p w14:paraId="372EEE1A" w14:textId="19D516C7" w:rsidR="00BA0576" w:rsidRPr="00BA0576" w:rsidRDefault="00BA0576" w:rsidP="00CB2C20">
            <w:pPr>
              <w:jc w:val="both"/>
              <w:rPr>
                <w:color w:val="2F5496" w:themeColor="accent1" w:themeShade="BF"/>
                <w:sz w:val="26"/>
                <w:szCs w:val="26"/>
                <w:lang w:val="en-GB"/>
              </w:rPr>
            </w:pPr>
            <w:r>
              <w:rPr>
                <w:color w:val="2F5496" w:themeColor="accent1" w:themeShade="BF"/>
                <w:sz w:val="26"/>
                <w:szCs w:val="26"/>
                <w:lang w:val="en-GB"/>
              </w:rPr>
              <w:t xml:space="preserve">  </w:t>
            </w:r>
            <w:r>
              <w:rPr>
                <w:noProof/>
                <w:color w:val="2F5496" w:themeColor="accent1" w:themeShade="BF"/>
                <w:sz w:val="26"/>
                <w:szCs w:val="26"/>
                <w:lang w:eastAsia="es-ES"/>
              </w:rPr>
              <w:drawing>
                <wp:inline distT="0" distB="0" distL="0" distR="0" wp14:anchorId="566DD95E" wp14:editId="2400B510">
                  <wp:extent cx="436637" cy="445544"/>
                  <wp:effectExtent l="0" t="0" r="0"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ng-icon-8-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437613" cy="446540"/>
                          </a:xfrm>
                          <a:prstGeom prst="rect">
                            <a:avLst/>
                          </a:prstGeom>
                        </pic:spPr>
                      </pic:pic>
                    </a:graphicData>
                  </a:graphic>
                </wp:inline>
              </w:drawing>
            </w:r>
          </w:p>
        </w:tc>
        <w:tc>
          <w:tcPr>
            <w:tcW w:w="7852" w:type="dxa"/>
          </w:tcPr>
          <w:p w14:paraId="0ADAD0AE" w14:textId="027CA3E2" w:rsidR="00EF0EEE" w:rsidRPr="00EF0EEE" w:rsidRDefault="00BA0576" w:rsidP="00EF0EEE">
            <w:pPr>
              <w:jc w:val="both"/>
              <w:rPr>
                <w:sz w:val="26"/>
                <w:szCs w:val="26"/>
                <w:lang w:val="en-GB"/>
              </w:rPr>
            </w:pPr>
            <w:r w:rsidRPr="00BA0576">
              <w:rPr>
                <w:b/>
                <w:color w:val="2F5496" w:themeColor="accent1" w:themeShade="BF"/>
                <w:sz w:val="26"/>
                <w:szCs w:val="26"/>
                <w:lang w:val="en-GB"/>
              </w:rPr>
              <w:t>By bus</w:t>
            </w:r>
            <w:r w:rsidRPr="00BA0576">
              <w:rPr>
                <w:color w:val="2F5496" w:themeColor="accent1" w:themeShade="BF"/>
                <w:sz w:val="26"/>
                <w:szCs w:val="26"/>
                <w:lang w:val="en-GB"/>
              </w:rPr>
              <w:t xml:space="preserve"> (www.busplana.com): Plana connects Barcelona Airport with Reus six times a day on weekdays and five on weekends. The journey takes between 1 hour and 30 minutes and 2 hours and 40 minutes (depending on timetable) and the fare is 16.90€.</w:t>
            </w:r>
          </w:p>
        </w:tc>
      </w:tr>
      <w:tr w:rsidR="00BA0576" w:rsidRPr="00BA0576" w14:paraId="1DC02201" w14:textId="77777777" w:rsidTr="00BA0576">
        <w:tc>
          <w:tcPr>
            <w:tcW w:w="1276" w:type="dxa"/>
          </w:tcPr>
          <w:p w14:paraId="73F9F286" w14:textId="70A32DC8" w:rsidR="00BA0576" w:rsidRPr="00BA0576" w:rsidRDefault="00BA0576" w:rsidP="00CB2C20">
            <w:pPr>
              <w:jc w:val="both"/>
              <w:rPr>
                <w:color w:val="2F5496" w:themeColor="accent1" w:themeShade="BF"/>
                <w:sz w:val="26"/>
                <w:szCs w:val="26"/>
                <w:lang w:val="en-GB"/>
              </w:rPr>
            </w:pPr>
            <w:r>
              <w:rPr>
                <w:color w:val="2F5496" w:themeColor="accent1" w:themeShade="BF"/>
                <w:sz w:val="26"/>
                <w:szCs w:val="26"/>
                <w:lang w:val="en-GB"/>
              </w:rPr>
              <w:t xml:space="preserve"> </w:t>
            </w:r>
            <w:r>
              <w:rPr>
                <w:noProof/>
                <w:color w:val="2F5496" w:themeColor="accent1" w:themeShade="BF"/>
                <w:sz w:val="26"/>
                <w:szCs w:val="26"/>
                <w:lang w:eastAsia="es-ES"/>
              </w:rPr>
              <w:drawing>
                <wp:inline distT="0" distB="0" distL="0" distR="0" wp14:anchorId="7872CD67" wp14:editId="05F71257">
                  <wp:extent cx="464917" cy="4649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png"/>
                          <pic:cNvPicPr/>
                        </pic:nvPicPr>
                        <pic:blipFill>
                          <a:blip r:embed="rId14">
                            <a:extLst>
                              <a:ext uri="{28A0092B-C50C-407E-A947-70E740481C1C}">
                                <a14:useLocalDpi xmlns:a14="http://schemas.microsoft.com/office/drawing/2010/main" val="0"/>
                              </a:ext>
                            </a:extLst>
                          </a:blip>
                          <a:stretch>
                            <a:fillRect/>
                          </a:stretch>
                        </pic:blipFill>
                        <pic:spPr>
                          <a:xfrm>
                            <a:off x="0" y="0"/>
                            <a:ext cx="466170" cy="466170"/>
                          </a:xfrm>
                          <a:prstGeom prst="rect">
                            <a:avLst/>
                          </a:prstGeom>
                        </pic:spPr>
                      </pic:pic>
                    </a:graphicData>
                  </a:graphic>
                </wp:inline>
              </w:drawing>
            </w:r>
          </w:p>
        </w:tc>
        <w:tc>
          <w:tcPr>
            <w:tcW w:w="7852" w:type="dxa"/>
          </w:tcPr>
          <w:p w14:paraId="7B4EEBFC" w14:textId="1E7119DD" w:rsidR="00BA0576" w:rsidRPr="00BA0576" w:rsidRDefault="00BA0576" w:rsidP="00CB2C20">
            <w:pPr>
              <w:jc w:val="both"/>
              <w:rPr>
                <w:color w:val="2F5496" w:themeColor="accent1" w:themeShade="BF"/>
                <w:sz w:val="26"/>
                <w:szCs w:val="26"/>
                <w:lang w:val="en-GB"/>
              </w:rPr>
            </w:pPr>
            <w:r w:rsidRPr="00BA0576">
              <w:rPr>
                <w:b/>
                <w:color w:val="2F5496" w:themeColor="accent1" w:themeShade="BF"/>
                <w:sz w:val="26"/>
                <w:szCs w:val="26"/>
                <w:lang w:val="en-GB"/>
              </w:rPr>
              <w:t>By train</w:t>
            </w:r>
            <w:r w:rsidRPr="00BA0576">
              <w:rPr>
                <w:color w:val="2F5496" w:themeColor="accent1" w:themeShade="BF"/>
                <w:sz w:val="26"/>
                <w:szCs w:val="26"/>
                <w:lang w:val="en-GB"/>
              </w:rPr>
              <w:t xml:space="preserve"> (RENFE: www.renfe.es): There is a train station at the T2 building that connects with Sants station in Barcelona. Departures are every 20 minutes.</w:t>
            </w:r>
          </w:p>
        </w:tc>
      </w:tr>
    </w:tbl>
    <w:p w14:paraId="53ADE968" w14:textId="77777777" w:rsidR="00F104D7" w:rsidRDefault="00F104D7" w:rsidP="00887328">
      <w:pPr>
        <w:jc w:val="both"/>
        <w:rPr>
          <w:b/>
          <w:bCs/>
          <w:color w:val="2F5496" w:themeColor="accent1" w:themeShade="BF"/>
          <w:sz w:val="28"/>
          <w:szCs w:val="28"/>
          <w:lang w:val="en-GB"/>
        </w:rPr>
      </w:pPr>
    </w:p>
    <w:p w14:paraId="7BAFC419" w14:textId="77777777" w:rsidR="00887328" w:rsidRPr="00CF7DC8" w:rsidRDefault="00887328" w:rsidP="00887328">
      <w:pPr>
        <w:jc w:val="both"/>
        <w:rPr>
          <w:b/>
          <w:bCs/>
          <w:color w:val="2F5496" w:themeColor="accent1" w:themeShade="BF"/>
          <w:sz w:val="28"/>
          <w:szCs w:val="28"/>
          <w:lang w:val="en-GB"/>
        </w:rPr>
      </w:pPr>
      <w:r w:rsidRPr="00CF7DC8">
        <w:rPr>
          <w:b/>
          <w:bCs/>
          <w:color w:val="2F5496" w:themeColor="accent1" w:themeShade="BF"/>
          <w:sz w:val="28"/>
          <w:szCs w:val="28"/>
          <w:lang w:val="en-GB"/>
        </w:rPr>
        <w:t>Accommodation</w:t>
      </w:r>
    </w:p>
    <w:p w14:paraId="2102F6BC" w14:textId="3C1657CD" w:rsidR="00887328" w:rsidRDefault="00887328" w:rsidP="00887328">
      <w:pPr>
        <w:jc w:val="both"/>
        <w:rPr>
          <w:color w:val="2F5496" w:themeColor="accent1" w:themeShade="BF"/>
          <w:sz w:val="26"/>
          <w:szCs w:val="26"/>
          <w:lang w:val="en-GB"/>
        </w:rPr>
      </w:pPr>
      <w:r w:rsidRPr="00CF7DC8">
        <w:rPr>
          <w:color w:val="2F5496" w:themeColor="accent1" w:themeShade="BF"/>
          <w:sz w:val="26"/>
          <w:szCs w:val="26"/>
          <w:lang w:val="en-GB"/>
        </w:rPr>
        <w:t>Participants are expected to arrange their own accommodation. Among the hotels of the following list</w:t>
      </w:r>
      <w:r w:rsidR="00D720A2">
        <w:rPr>
          <w:color w:val="2F5496" w:themeColor="accent1" w:themeShade="BF"/>
          <w:sz w:val="26"/>
          <w:szCs w:val="26"/>
          <w:lang w:val="en-GB"/>
        </w:rPr>
        <w:t>,</w:t>
      </w:r>
      <w:r w:rsidRPr="00CF7DC8">
        <w:rPr>
          <w:color w:val="2F5496" w:themeColor="accent1" w:themeShade="BF"/>
          <w:sz w:val="26"/>
          <w:szCs w:val="26"/>
          <w:lang w:val="en-GB"/>
        </w:rPr>
        <w:t xml:space="preserve"> Reus Park Hotel is the closest to the venue of the conference (5-minute walk) and Hotel Gaudí, Hotel Centre Reus and NH Hotel are inside a reasonable walking distance:</w:t>
      </w:r>
    </w:p>
    <w:p w14:paraId="40332D03" w14:textId="0652A841" w:rsidR="003235F5" w:rsidRDefault="003235F5" w:rsidP="00887328">
      <w:pPr>
        <w:jc w:val="both"/>
        <w:rPr>
          <w:color w:val="2F5496" w:themeColor="accent1" w:themeShade="BF"/>
          <w:sz w:val="26"/>
          <w:szCs w:val="26"/>
          <w:lang w:val="en-GB"/>
        </w:rPr>
      </w:pPr>
    </w:p>
    <w:p w14:paraId="2C0D8920" w14:textId="1E525D5B" w:rsidR="003235F5" w:rsidRDefault="003235F5" w:rsidP="00887328">
      <w:pPr>
        <w:jc w:val="both"/>
        <w:rPr>
          <w:color w:val="2F5496" w:themeColor="accent1" w:themeShade="BF"/>
          <w:sz w:val="26"/>
          <w:szCs w:val="26"/>
          <w:lang w:val="en-GB"/>
        </w:rPr>
      </w:pPr>
    </w:p>
    <w:tbl>
      <w:tblPr>
        <w:tblStyle w:val="Tablaconcuadrcula"/>
        <w:tblW w:w="0" w:type="auto"/>
        <w:tblLook w:val="04A0" w:firstRow="1" w:lastRow="0" w:firstColumn="1" w:lastColumn="0" w:noHBand="0" w:noVBand="1"/>
      </w:tblPr>
      <w:tblGrid>
        <w:gridCol w:w="2933"/>
        <w:gridCol w:w="3006"/>
        <w:gridCol w:w="3071"/>
      </w:tblGrid>
      <w:tr w:rsidR="003235F5" w14:paraId="55C3FD27" w14:textId="77777777" w:rsidTr="003235F5">
        <w:tc>
          <w:tcPr>
            <w:tcW w:w="3114" w:type="dxa"/>
          </w:tcPr>
          <w:p w14:paraId="53AF3195" w14:textId="6803F9EF" w:rsidR="003235F5" w:rsidRDefault="003235F5" w:rsidP="00887328">
            <w:pPr>
              <w:jc w:val="both"/>
              <w:rPr>
                <w:color w:val="2F5496" w:themeColor="accent1" w:themeShade="BF"/>
                <w:sz w:val="26"/>
                <w:szCs w:val="26"/>
                <w:lang w:val="en-GB"/>
              </w:rPr>
            </w:pPr>
            <w:r>
              <w:rPr>
                <w:noProof/>
                <w:color w:val="2F5496" w:themeColor="accent1" w:themeShade="BF"/>
                <w:sz w:val="26"/>
                <w:szCs w:val="26"/>
                <w:lang w:eastAsia="es-ES"/>
              </w:rPr>
              <w:drawing>
                <wp:inline distT="0" distB="0" distL="0" distR="0" wp14:anchorId="7B983384" wp14:editId="18FD4C29">
                  <wp:extent cx="2057400" cy="200516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jpg"/>
                          <pic:cNvPicPr/>
                        </pic:nvPicPr>
                        <pic:blipFill rotWithShape="1">
                          <a:blip r:embed="rId15">
                            <a:extLst>
                              <a:ext uri="{28A0092B-C50C-407E-A947-70E740481C1C}">
                                <a14:useLocalDpi xmlns:a14="http://schemas.microsoft.com/office/drawing/2010/main" val="0"/>
                              </a:ext>
                            </a:extLst>
                          </a:blip>
                          <a:srcRect t="-1" r="6170" b="23184"/>
                          <a:stretch/>
                        </pic:blipFill>
                        <pic:spPr bwMode="auto">
                          <a:xfrm>
                            <a:off x="0" y="0"/>
                            <a:ext cx="2057976" cy="2005723"/>
                          </a:xfrm>
                          <a:prstGeom prst="rect">
                            <a:avLst/>
                          </a:prstGeom>
                          <a:ln>
                            <a:noFill/>
                          </a:ln>
                          <a:effectLst>
                            <a:softEdge rad="112500"/>
                          </a:effectLst>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tc>
        <w:tc>
          <w:tcPr>
            <w:tcW w:w="3885" w:type="dxa"/>
          </w:tcPr>
          <w:p w14:paraId="030E1293" w14:textId="7AD4E628" w:rsidR="003235F5" w:rsidRDefault="003235F5" w:rsidP="00887328">
            <w:pPr>
              <w:jc w:val="both"/>
              <w:rPr>
                <w:color w:val="2F5496" w:themeColor="accent1" w:themeShade="BF"/>
                <w:sz w:val="26"/>
                <w:szCs w:val="26"/>
                <w:lang w:val="en-GB"/>
              </w:rPr>
            </w:pPr>
            <w:r>
              <w:rPr>
                <w:noProof/>
                <w:color w:val="2F5496" w:themeColor="accent1" w:themeShade="BF"/>
                <w:sz w:val="26"/>
                <w:szCs w:val="26"/>
                <w:lang w:eastAsia="es-ES"/>
              </w:rPr>
              <w:drawing>
                <wp:inline distT="0" distB="0" distL="0" distR="0" wp14:anchorId="548E94D3" wp14:editId="7CF04C13">
                  <wp:extent cx="2112658" cy="198755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nre.jpg"/>
                          <pic:cNvPicPr/>
                        </pic:nvPicPr>
                        <pic:blipFill rotWithShape="1">
                          <a:blip r:embed="rId16">
                            <a:extLst>
                              <a:ext uri="{28A0092B-C50C-407E-A947-70E740481C1C}">
                                <a14:useLocalDpi xmlns:a14="http://schemas.microsoft.com/office/drawing/2010/main" val="0"/>
                              </a:ext>
                            </a:extLst>
                          </a:blip>
                          <a:srcRect l="22597"/>
                          <a:stretch/>
                        </pic:blipFill>
                        <pic:spPr bwMode="auto">
                          <a:xfrm>
                            <a:off x="0" y="0"/>
                            <a:ext cx="2112880" cy="1987759"/>
                          </a:xfrm>
                          <a:prstGeom prst="rect">
                            <a:avLst/>
                          </a:prstGeom>
                          <a:ln>
                            <a:noFill/>
                          </a:ln>
                          <a:effectLst>
                            <a:softEdge rad="112500"/>
                          </a:effectLst>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tc>
        <w:tc>
          <w:tcPr>
            <w:tcW w:w="2011" w:type="dxa"/>
          </w:tcPr>
          <w:p w14:paraId="4DEB4507" w14:textId="2E5E6036" w:rsidR="003235F5" w:rsidRDefault="003235F5" w:rsidP="00887328">
            <w:pPr>
              <w:jc w:val="both"/>
              <w:rPr>
                <w:color w:val="2F5496" w:themeColor="accent1" w:themeShade="BF"/>
                <w:sz w:val="26"/>
                <w:szCs w:val="26"/>
                <w:lang w:val="en-GB"/>
              </w:rPr>
            </w:pPr>
            <w:r>
              <w:rPr>
                <w:noProof/>
                <w:color w:val="2F5496" w:themeColor="accent1" w:themeShade="BF"/>
                <w:sz w:val="26"/>
                <w:szCs w:val="26"/>
                <w:lang w:eastAsia="es-ES"/>
              </w:rPr>
              <w:drawing>
                <wp:inline distT="0" distB="0" distL="0" distR="0" wp14:anchorId="759DB9ED" wp14:editId="3EF2AFC9">
                  <wp:extent cx="2162014" cy="20138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s park.jpg"/>
                          <pic:cNvPicPr/>
                        </pic:nvPicPr>
                        <pic:blipFill rotWithShape="1">
                          <a:blip r:embed="rId17">
                            <a:extLst>
                              <a:ext uri="{28A0092B-C50C-407E-A947-70E740481C1C}">
                                <a14:useLocalDpi xmlns:a14="http://schemas.microsoft.com/office/drawing/2010/main" val="0"/>
                              </a:ext>
                            </a:extLst>
                          </a:blip>
                          <a:srcRect l="13337" t="-385" r="26340" b="385"/>
                          <a:stretch/>
                        </pic:blipFill>
                        <pic:spPr bwMode="auto">
                          <a:xfrm>
                            <a:off x="0" y="0"/>
                            <a:ext cx="2162665" cy="2014415"/>
                          </a:xfrm>
                          <a:prstGeom prst="rect">
                            <a:avLst/>
                          </a:prstGeom>
                          <a:ln>
                            <a:noFill/>
                          </a:ln>
                          <a:effectLst>
                            <a:softEdge rad="112500"/>
                          </a:effectLst>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tc>
      </w:tr>
      <w:tr w:rsidR="003235F5" w:rsidRPr="00DC00FB" w14:paraId="3DFEA95E" w14:textId="77777777" w:rsidTr="003235F5">
        <w:tc>
          <w:tcPr>
            <w:tcW w:w="3114" w:type="dxa"/>
          </w:tcPr>
          <w:p w14:paraId="5AD3A951" w14:textId="7AF7C340" w:rsidR="003235F5" w:rsidRPr="003235F5" w:rsidRDefault="003235F5" w:rsidP="003235F5">
            <w:pPr>
              <w:jc w:val="center"/>
              <w:rPr>
                <w:color w:val="2F5496" w:themeColor="accent1" w:themeShade="BF"/>
                <w:sz w:val="18"/>
                <w:szCs w:val="18"/>
              </w:rPr>
            </w:pPr>
            <w:r w:rsidRPr="003235F5">
              <w:rPr>
                <w:b/>
                <w:color w:val="2F5496" w:themeColor="accent1" w:themeShade="BF"/>
                <w:sz w:val="18"/>
                <w:szCs w:val="18"/>
              </w:rPr>
              <w:t>Hotel NH Ciutat de Reus ****</w:t>
            </w:r>
            <w:r w:rsidRPr="003235F5">
              <w:rPr>
                <w:color w:val="2F5496" w:themeColor="accent1" w:themeShade="BF"/>
                <w:sz w:val="18"/>
                <w:szCs w:val="18"/>
              </w:rPr>
              <w:t xml:space="preserve"> </w:t>
            </w:r>
            <w:hyperlink r:id="rId18" w:history="1">
              <w:r w:rsidRPr="003235F5">
                <w:rPr>
                  <w:rStyle w:val="Hipervnculo"/>
                  <w:sz w:val="18"/>
                  <w:szCs w:val="18"/>
                </w:rPr>
                <w:t>http://www.nh-hotels.com</w:t>
              </w:r>
            </w:hyperlink>
          </w:p>
        </w:tc>
        <w:tc>
          <w:tcPr>
            <w:tcW w:w="3885" w:type="dxa"/>
          </w:tcPr>
          <w:p w14:paraId="3C1230D7" w14:textId="77777777" w:rsidR="003235F5" w:rsidRPr="003235F5" w:rsidRDefault="003235F5" w:rsidP="003235F5">
            <w:pPr>
              <w:ind w:left="74"/>
              <w:jc w:val="center"/>
              <w:rPr>
                <w:color w:val="2F5496" w:themeColor="accent1" w:themeShade="BF"/>
                <w:sz w:val="18"/>
                <w:szCs w:val="18"/>
                <w:lang w:val="en-GB"/>
              </w:rPr>
            </w:pPr>
            <w:r w:rsidRPr="003235F5">
              <w:rPr>
                <w:b/>
                <w:color w:val="2F5496" w:themeColor="accent1" w:themeShade="BF"/>
                <w:sz w:val="18"/>
                <w:szCs w:val="18"/>
                <w:lang w:val="en-GB"/>
              </w:rPr>
              <w:t xml:space="preserve">Hotel </w:t>
            </w:r>
            <w:bookmarkStart w:id="1" w:name="_Hlk35934863"/>
            <w:r w:rsidRPr="003235F5">
              <w:rPr>
                <w:b/>
                <w:color w:val="2F5496" w:themeColor="accent1" w:themeShade="BF"/>
                <w:sz w:val="18"/>
                <w:szCs w:val="18"/>
                <w:lang w:val="en-GB"/>
              </w:rPr>
              <w:t>Centre Reus ***</w:t>
            </w:r>
            <w:r w:rsidRPr="003235F5">
              <w:rPr>
                <w:color w:val="2F5496" w:themeColor="accent1" w:themeShade="BF"/>
                <w:sz w:val="18"/>
                <w:szCs w:val="18"/>
                <w:lang w:val="en-GB"/>
              </w:rPr>
              <w:t xml:space="preserve"> </w:t>
            </w:r>
            <w:hyperlink r:id="rId19" w:history="1">
              <w:r w:rsidRPr="003235F5">
                <w:rPr>
                  <w:rStyle w:val="Hipervnculo"/>
                  <w:sz w:val="18"/>
                  <w:szCs w:val="18"/>
                  <w:lang w:val="en-GB"/>
                </w:rPr>
                <w:t>http://hotelcentrereus.com/home/</w:t>
              </w:r>
            </w:hyperlink>
          </w:p>
          <w:bookmarkEnd w:id="1"/>
          <w:p w14:paraId="051374B3" w14:textId="77777777" w:rsidR="003235F5" w:rsidRPr="003235F5" w:rsidRDefault="003235F5" w:rsidP="003235F5">
            <w:pPr>
              <w:jc w:val="center"/>
              <w:rPr>
                <w:color w:val="2F5496" w:themeColor="accent1" w:themeShade="BF"/>
                <w:sz w:val="18"/>
                <w:szCs w:val="18"/>
                <w:lang w:val="en-GB"/>
              </w:rPr>
            </w:pPr>
          </w:p>
        </w:tc>
        <w:tc>
          <w:tcPr>
            <w:tcW w:w="2011" w:type="dxa"/>
          </w:tcPr>
          <w:p w14:paraId="5670BC8F" w14:textId="22CCAEB5" w:rsidR="003235F5" w:rsidRPr="003235F5" w:rsidRDefault="003235F5" w:rsidP="003235F5">
            <w:pPr>
              <w:jc w:val="center"/>
              <w:rPr>
                <w:color w:val="2F5496" w:themeColor="accent1" w:themeShade="BF"/>
                <w:sz w:val="18"/>
                <w:szCs w:val="18"/>
                <w:lang w:val="en-GB"/>
              </w:rPr>
            </w:pPr>
            <w:r w:rsidRPr="003235F5">
              <w:rPr>
                <w:b/>
                <w:color w:val="2F5496" w:themeColor="accent1" w:themeShade="BF"/>
                <w:sz w:val="18"/>
                <w:szCs w:val="18"/>
                <w:lang w:val="en-GB"/>
              </w:rPr>
              <w:t>Hotel Reus Park ***</w:t>
            </w:r>
            <w:r w:rsidRPr="003235F5">
              <w:rPr>
                <w:color w:val="2F5496" w:themeColor="accent1" w:themeShade="BF"/>
                <w:sz w:val="18"/>
                <w:szCs w:val="18"/>
                <w:lang w:val="en-GB"/>
              </w:rPr>
              <w:t xml:space="preserve"> </w:t>
            </w:r>
            <w:hyperlink r:id="rId20" w:history="1">
              <w:r w:rsidRPr="003235F5">
                <w:rPr>
                  <w:rStyle w:val="Hipervnculo"/>
                  <w:sz w:val="18"/>
                  <w:szCs w:val="18"/>
                  <w:lang w:val="en-GB"/>
                </w:rPr>
                <w:t>http://en.hotelreuspark.com/</w:t>
              </w:r>
            </w:hyperlink>
          </w:p>
        </w:tc>
      </w:tr>
    </w:tbl>
    <w:p w14:paraId="58D41F88" w14:textId="5CCA9C71" w:rsidR="003235F5" w:rsidRDefault="003235F5" w:rsidP="00887328">
      <w:pPr>
        <w:jc w:val="both"/>
        <w:rPr>
          <w:color w:val="2F5496" w:themeColor="accent1" w:themeShade="BF"/>
          <w:sz w:val="26"/>
          <w:szCs w:val="26"/>
          <w:lang w:val="en-GB"/>
        </w:rPr>
      </w:pPr>
    </w:p>
    <w:p w14:paraId="0BD22C8D" w14:textId="77777777" w:rsidR="003235F5" w:rsidRDefault="003235F5" w:rsidP="00887328">
      <w:pPr>
        <w:jc w:val="both"/>
        <w:rPr>
          <w:color w:val="2F5496" w:themeColor="accent1" w:themeShade="BF"/>
          <w:sz w:val="26"/>
          <w:szCs w:val="26"/>
          <w:lang w:val="en-GB"/>
        </w:rPr>
      </w:pPr>
    </w:p>
    <w:p w14:paraId="5456DD49" w14:textId="744812E2" w:rsidR="00D55604" w:rsidRPr="00CF7DC8" w:rsidRDefault="00D55604" w:rsidP="00D55604">
      <w:pPr>
        <w:jc w:val="both"/>
        <w:rPr>
          <w:b/>
          <w:bCs/>
          <w:color w:val="2F5496" w:themeColor="accent1" w:themeShade="BF"/>
          <w:sz w:val="28"/>
          <w:szCs w:val="28"/>
          <w:lang w:val="en-GB"/>
        </w:rPr>
      </w:pPr>
      <w:r w:rsidRPr="00CF7DC8">
        <w:rPr>
          <w:b/>
          <w:bCs/>
          <w:color w:val="2F5496" w:themeColor="accent1" w:themeShade="BF"/>
          <w:sz w:val="28"/>
          <w:szCs w:val="28"/>
          <w:lang w:val="en-GB"/>
        </w:rPr>
        <w:t>Registration and fees</w:t>
      </w:r>
    </w:p>
    <w:p w14:paraId="23740F8A" w14:textId="2B6D52D0" w:rsidR="00D55604" w:rsidRPr="00CF7DC8" w:rsidRDefault="00D55604" w:rsidP="00D55604">
      <w:pPr>
        <w:jc w:val="both"/>
        <w:rPr>
          <w:color w:val="2F5496" w:themeColor="accent1" w:themeShade="BF"/>
          <w:sz w:val="26"/>
          <w:szCs w:val="26"/>
          <w:lang w:val="en-GB"/>
        </w:rPr>
      </w:pPr>
      <w:r w:rsidRPr="0011062F">
        <w:rPr>
          <w:color w:val="2F5496" w:themeColor="accent1" w:themeShade="BF"/>
          <w:sz w:val="26"/>
          <w:szCs w:val="26"/>
          <w:lang w:val="en-US"/>
        </w:rPr>
        <w:t xml:space="preserve">All presenters must be PhD students. Papers must widely fit in the fields of Industrial Organization and Public Economics. There is a non-refundable fee of EUR </w:t>
      </w:r>
      <w:r w:rsidR="003B51A4">
        <w:rPr>
          <w:color w:val="2F5496" w:themeColor="accent1" w:themeShade="BF"/>
          <w:sz w:val="26"/>
          <w:szCs w:val="26"/>
          <w:lang w:val="en-US"/>
        </w:rPr>
        <w:t>10</w:t>
      </w:r>
      <w:r w:rsidRPr="0011062F">
        <w:rPr>
          <w:color w:val="2F5496" w:themeColor="accent1" w:themeShade="BF"/>
          <w:sz w:val="26"/>
          <w:szCs w:val="26"/>
          <w:lang w:val="en-US"/>
        </w:rPr>
        <w:t>0 and attendants should cover their own travel expenses.</w:t>
      </w:r>
      <w:r>
        <w:rPr>
          <w:color w:val="2F5496" w:themeColor="accent1" w:themeShade="BF"/>
          <w:sz w:val="26"/>
          <w:szCs w:val="26"/>
          <w:lang w:val="en-US"/>
        </w:rPr>
        <w:t xml:space="preserve"> </w:t>
      </w:r>
      <w:r w:rsidRPr="00CF7DC8">
        <w:rPr>
          <w:color w:val="2F5496" w:themeColor="accent1" w:themeShade="BF"/>
          <w:sz w:val="26"/>
          <w:szCs w:val="26"/>
          <w:lang w:val="en-GB"/>
        </w:rPr>
        <w:t>Fee covers coffee breaks, a lunch and a gala dinner, as well as full access of all activities of the workshop.</w:t>
      </w:r>
    </w:p>
    <w:p w14:paraId="6F75BE5D" w14:textId="215717FE" w:rsidR="00453524" w:rsidRDefault="00453524" w:rsidP="00887328">
      <w:pPr>
        <w:jc w:val="both"/>
        <w:rPr>
          <w:color w:val="2F5496" w:themeColor="accent1" w:themeShade="BF"/>
          <w:sz w:val="26"/>
          <w:szCs w:val="26"/>
          <w:lang w:val="en-GB"/>
        </w:rPr>
      </w:pPr>
    </w:p>
    <w:p w14:paraId="254034A1" w14:textId="2B2FD7A9" w:rsidR="003235F5" w:rsidRDefault="003235F5" w:rsidP="00887328">
      <w:pPr>
        <w:jc w:val="both"/>
        <w:rPr>
          <w:color w:val="2F5496" w:themeColor="accent1" w:themeShade="BF"/>
          <w:sz w:val="26"/>
          <w:szCs w:val="26"/>
          <w:lang w:val="en-GB"/>
        </w:rPr>
      </w:pPr>
    </w:p>
    <w:p w14:paraId="657139B2" w14:textId="77777777" w:rsidR="003235F5" w:rsidRDefault="003235F5" w:rsidP="00887328">
      <w:pPr>
        <w:jc w:val="both"/>
        <w:rPr>
          <w:color w:val="2F5496" w:themeColor="accent1" w:themeShade="BF"/>
          <w:sz w:val="26"/>
          <w:szCs w:val="26"/>
          <w:lang w:val="en-GB"/>
        </w:rPr>
      </w:pPr>
    </w:p>
    <w:p w14:paraId="42C11AFD" w14:textId="77777777" w:rsidR="003358E2" w:rsidRPr="00650E87" w:rsidRDefault="003358E2" w:rsidP="004B1FCF">
      <w:pPr>
        <w:jc w:val="both"/>
        <w:rPr>
          <w:b/>
          <w:bCs/>
          <w:color w:val="2F5496" w:themeColor="accent1" w:themeShade="BF"/>
          <w:sz w:val="28"/>
          <w:szCs w:val="28"/>
          <w:lang w:val="en-GB"/>
        </w:rPr>
      </w:pPr>
      <w:r w:rsidRPr="00CF7DC8">
        <w:rPr>
          <w:b/>
          <w:bCs/>
          <w:color w:val="2F5496" w:themeColor="accent1" w:themeShade="BF"/>
          <w:sz w:val="28"/>
          <w:szCs w:val="28"/>
          <w:lang w:val="en-GB"/>
        </w:rPr>
        <w:lastRenderedPageBreak/>
        <w:t xml:space="preserve">Scientific </w:t>
      </w:r>
      <w:r w:rsidRPr="00650E87">
        <w:rPr>
          <w:b/>
          <w:bCs/>
          <w:color w:val="2F5496" w:themeColor="accent1" w:themeShade="BF"/>
          <w:sz w:val="28"/>
          <w:szCs w:val="28"/>
          <w:lang w:val="en-GB"/>
        </w:rPr>
        <w:t>Committee</w:t>
      </w:r>
    </w:p>
    <w:tbl>
      <w:tblPr>
        <w:tblStyle w:val="Tablaconcuadrcula"/>
        <w:tblW w:w="9072" w:type="dxa"/>
        <w:tblInd w:w="108" w:type="dxa"/>
        <w:tblBorders>
          <w:top w:val="single" w:sz="12" w:space="0" w:color="FFFFFF" w:themeColor="background1"/>
          <w:left w:val="none" w:sz="0" w:space="0" w:color="auto"/>
          <w:bottom w:val="single" w:sz="12" w:space="0" w:color="FFFFFF" w:themeColor="background1"/>
          <w:right w:val="single" w:sz="12" w:space="0" w:color="FFFFFF" w:themeColor="background1"/>
          <w:insideH w:val="single" w:sz="18" w:space="0" w:color="FFFFFF" w:themeColor="background1"/>
          <w:insideV w:val="single" w:sz="18" w:space="0" w:color="FFFFFF" w:themeColor="background1"/>
        </w:tblBorders>
        <w:shd w:val="clear" w:color="auto" w:fill="D9D9D9"/>
        <w:tblLook w:val="04A0" w:firstRow="1" w:lastRow="0" w:firstColumn="1" w:lastColumn="0" w:noHBand="0" w:noVBand="1"/>
      </w:tblPr>
      <w:tblGrid>
        <w:gridCol w:w="4536"/>
        <w:gridCol w:w="4536"/>
      </w:tblGrid>
      <w:tr w:rsidR="0011062F" w:rsidRPr="00650E87" w14:paraId="7C4E948F" w14:textId="77777777" w:rsidTr="00514BEC">
        <w:tc>
          <w:tcPr>
            <w:tcW w:w="4536" w:type="dxa"/>
            <w:shd w:val="clear" w:color="auto" w:fill="D9D9D9"/>
          </w:tcPr>
          <w:p w14:paraId="7F20B8D2" w14:textId="6DF020A0" w:rsidR="003B51A4" w:rsidRPr="00650E87" w:rsidRDefault="003B51A4" w:rsidP="00514BEC">
            <w:pPr>
              <w:ind w:left="176" w:right="317"/>
              <w:jc w:val="center"/>
              <w:rPr>
                <w:color w:val="2F5496" w:themeColor="accent1" w:themeShade="BF"/>
                <w:sz w:val="26"/>
                <w:szCs w:val="26"/>
              </w:rPr>
            </w:pPr>
            <w:r w:rsidRPr="00650E87">
              <w:rPr>
                <w:color w:val="2F5496" w:themeColor="accent1" w:themeShade="BF"/>
                <w:sz w:val="26"/>
                <w:szCs w:val="26"/>
              </w:rPr>
              <w:t>Susana Iranzo</w:t>
            </w:r>
            <w:r w:rsidR="0011062F" w:rsidRPr="00650E87">
              <w:rPr>
                <w:color w:val="2F5496" w:themeColor="accent1" w:themeShade="BF"/>
                <w:sz w:val="26"/>
                <w:szCs w:val="26"/>
              </w:rPr>
              <w:t xml:space="preserve"> (ECO-SOS, </w:t>
            </w:r>
          </w:p>
          <w:p w14:paraId="41BFE064" w14:textId="346AC552" w:rsidR="0011062F" w:rsidRPr="00650E87" w:rsidRDefault="0011062F" w:rsidP="00514BEC">
            <w:pPr>
              <w:ind w:left="176" w:right="317"/>
              <w:jc w:val="center"/>
              <w:rPr>
                <w:color w:val="2F5496" w:themeColor="accent1" w:themeShade="BF"/>
                <w:sz w:val="26"/>
                <w:szCs w:val="26"/>
              </w:rPr>
            </w:pPr>
            <w:r w:rsidRPr="00650E87">
              <w:rPr>
                <w:color w:val="2F5496" w:themeColor="accent1" w:themeShade="BF"/>
                <w:sz w:val="26"/>
                <w:szCs w:val="26"/>
              </w:rPr>
              <w:t>Universitat Rovira i Virgili)</w:t>
            </w:r>
          </w:p>
        </w:tc>
        <w:tc>
          <w:tcPr>
            <w:tcW w:w="4536" w:type="dxa"/>
            <w:tcBorders>
              <w:bottom w:val="single" w:sz="18" w:space="0" w:color="FFFFFF" w:themeColor="background1"/>
            </w:tcBorders>
            <w:shd w:val="clear" w:color="auto" w:fill="D9D9D9"/>
          </w:tcPr>
          <w:p w14:paraId="79102B00" w14:textId="567CE879" w:rsidR="0011062F" w:rsidRPr="00650E87" w:rsidRDefault="00650E87" w:rsidP="00514BEC">
            <w:pPr>
              <w:ind w:left="360" w:right="361"/>
              <w:jc w:val="center"/>
              <w:rPr>
                <w:color w:val="2F5496" w:themeColor="accent1" w:themeShade="BF"/>
                <w:sz w:val="26"/>
                <w:szCs w:val="26"/>
              </w:rPr>
            </w:pPr>
            <w:r w:rsidRPr="00650E87">
              <w:rPr>
                <w:color w:val="2F5496" w:themeColor="accent1" w:themeShade="BF"/>
                <w:sz w:val="26"/>
                <w:szCs w:val="26"/>
              </w:rPr>
              <w:t>António Osorio</w:t>
            </w:r>
            <w:r w:rsidR="0011062F" w:rsidRPr="00650E87">
              <w:rPr>
                <w:color w:val="2F5496" w:themeColor="accent1" w:themeShade="BF"/>
                <w:sz w:val="26"/>
                <w:szCs w:val="26"/>
              </w:rPr>
              <w:t xml:space="preserve"> (ECO-SOS, Universitat Rovira i Virgili)</w:t>
            </w:r>
          </w:p>
        </w:tc>
      </w:tr>
      <w:tr w:rsidR="00C650E6" w14:paraId="2A1572E0" w14:textId="77777777" w:rsidTr="00F9541E">
        <w:tc>
          <w:tcPr>
            <w:tcW w:w="4536" w:type="dxa"/>
            <w:shd w:val="clear" w:color="auto" w:fill="D9D9D9"/>
          </w:tcPr>
          <w:p w14:paraId="3E6E0F69" w14:textId="05078E85" w:rsidR="00C650E6" w:rsidRPr="00650E87" w:rsidRDefault="003B51A4" w:rsidP="00F9541E">
            <w:pPr>
              <w:ind w:left="176" w:right="317"/>
              <w:jc w:val="center"/>
              <w:rPr>
                <w:color w:val="2F5496" w:themeColor="accent1" w:themeShade="BF"/>
                <w:sz w:val="26"/>
                <w:szCs w:val="26"/>
              </w:rPr>
            </w:pPr>
            <w:r w:rsidRPr="00650E87">
              <w:rPr>
                <w:color w:val="2F5496" w:themeColor="accent1" w:themeShade="BF"/>
                <w:sz w:val="26"/>
                <w:szCs w:val="26"/>
              </w:rPr>
              <w:t xml:space="preserve"> María José Pérez</w:t>
            </w:r>
            <w:r w:rsidR="00DA1F05" w:rsidRPr="00650E87">
              <w:rPr>
                <w:color w:val="2F5496" w:themeColor="accent1" w:themeShade="BF"/>
                <w:sz w:val="26"/>
                <w:szCs w:val="26"/>
              </w:rPr>
              <w:t xml:space="preserve"> (ECO-SOS, Universitat Rovira i Virgili)</w:t>
            </w:r>
          </w:p>
        </w:tc>
        <w:tc>
          <w:tcPr>
            <w:tcW w:w="4536" w:type="dxa"/>
            <w:shd w:val="clear" w:color="auto" w:fill="D9D9D9"/>
          </w:tcPr>
          <w:p w14:paraId="1F520EFB" w14:textId="5974B928" w:rsidR="00C650E6" w:rsidRDefault="00A61F38" w:rsidP="00F9541E">
            <w:pPr>
              <w:ind w:left="360" w:right="361"/>
              <w:jc w:val="center"/>
              <w:rPr>
                <w:color w:val="2F5496" w:themeColor="accent1" w:themeShade="BF"/>
                <w:sz w:val="26"/>
                <w:szCs w:val="26"/>
              </w:rPr>
            </w:pPr>
            <w:r w:rsidRPr="00650E87">
              <w:rPr>
                <w:color w:val="2F5496" w:themeColor="accent1" w:themeShade="BF"/>
                <w:sz w:val="26"/>
                <w:szCs w:val="26"/>
              </w:rPr>
              <w:t>Mercedes Teruel</w:t>
            </w:r>
            <w:r w:rsidR="0011062F" w:rsidRPr="00650E87">
              <w:rPr>
                <w:color w:val="2F5496" w:themeColor="accent1" w:themeShade="BF"/>
                <w:sz w:val="26"/>
                <w:szCs w:val="26"/>
              </w:rPr>
              <w:t xml:space="preserve"> (ECO-SOS, Universitat Rovira i Virgili)</w:t>
            </w:r>
          </w:p>
        </w:tc>
      </w:tr>
    </w:tbl>
    <w:p w14:paraId="768231F6" w14:textId="77777777" w:rsidR="00C650E6" w:rsidRPr="00D720A2" w:rsidRDefault="00C650E6" w:rsidP="00D720A2">
      <w:pPr>
        <w:jc w:val="both"/>
        <w:rPr>
          <w:color w:val="2F5496" w:themeColor="accent1" w:themeShade="BF"/>
          <w:sz w:val="26"/>
          <w:szCs w:val="26"/>
        </w:rPr>
      </w:pPr>
    </w:p>
    <w:p w14:paraId="783AEED1" w14:textId="77777777" w:rsidR="00571543" w:rsidRDefault="00571543" w:rsidP="00571543">
      <w:pPr>
        <w:jc w:val="both"/>
        <w:rPr>
          <w:b/>
          <w:bCs/>
          <w:color w:val="2F5496" w:themeColor="accent1" w:themeShade="BF"/>
          <w:sz w:val="28"/>
          <w:szCs w:val="28"/>
          <w:lang w:val="en-GB"/>
        </w:rPr>
      </w:pPr>
      <w:r w:rsidRPr="00CF7DC8">
        <w:rPr>
          <w:b/>
          <w:bCs/>
          <w:color w:val="2F5496" w:themeColor="accent1" w:themeShade="BF"/>
          <w:sz w:val="28"/>
          <w:szCs w:val="28"/>
          <w:lang w:val="en-GB"/>
        </w:rPr>
        <w:t>Local Organising Committee</w:t>
      </w:r>
    </w:p>
    <w:tbl>
      <w:tblPr>
        <w:tblStyle w:val="Tablaconcuadrcula"/>
        <w:tblW w:w="9072" w:type="dxa"/>
        <w:tblInd w:w="108" w:type="dxa"/>
        <w:tblBorders>
          <w:top w:val="single" w:sz="12" w:space="0" w:color="FFFFFF" w:themeColor="background1"/>
          <w:left w:val="none" w:sz="0" w:space="0" w:color="auto"/>
          <w:bottom w:val="single" w:sz="12" w:space="0" w:color="FFFFFF" w:themeColor="background1"/>
          <w:right w:val="single" w:sz="12" w:space="0" w:color="FFFFFF" w:themeColor="background1"/>
          <w:insideH w:val="single" w:sz="18" w:space="0" w:color="FFFFFF" w:themeColor="background1"/>
          <w:insideV w:val="single" w:sz="18" w:space="0" w:color="FFFFFF" w:themeColor="background1"/>
        </w:tblBorders>
        <w:shd w:val="clear" w:color="auto" w:fill="D9D9D9"/>
        <w:tblLook w:val="04A0" w:firstRow="1" w:lastRow="0" w:firstColumn="1" w:lastColumn="0" w:noHBand="0" w:noVBand="1"/>
      </w:tblPr>
      <w:tblGrid>
        <w:gridCol w:w="4536"/>
        <w:gridCol w:w="4536"/>
      </w:tblGrid>
      <w:tr w:rsidR="0011062F" w14:paraId="38379CB0" w14:textId="77777777" w:rsidTr="00514BEC">
        <w:tc>
          <w:tcPr>
            <w:tcW w:w="4536" w:type="dxa"/>
            <w:shd w:val="clear" w:color="auto" w:fill="D9D9D9"/>
          </w:tcPr>
          <w:p w14:paraId="6830B1CB" w14:textId="77DFFAAE" w:rsidR="0011062F" w:rsidRDefault="00F435DF" w:rsidP="00514BEC">
            <w:pPr>
              <w:ind w:left="176" w:right="317"/>
              <w:jc w:val="center"/>
              <w:rPr>
                <w:color w:val="2F5496" w:themeColor="accent1" w:themeShade="BF"/>
                <w:sz w:val="26"/>
                <w:szCs w:val="26"/>
              </w:rPr>
            </w:pPr>
            <w:r>
              <w:rPr>
                <w:color w:val="2F5496" w:themeColor="accent1" w:themeShade="BF"/>
                <w:sz w:val="26"/>
                <w:szCs w:val="26"/>
              </w:rPr>
              <w:t>Cori Vilella Bach</w:t>
            </w:r>
            <w:r w:rsidR="0011062F" w:rsidRPr="00DA1F05">
              <w:rPr>
                <w:color w:val="2F5496" w:themeColor="accent1" w:themeShade="BF"/>
                <w:sz w:val="26"/>
                <w:szCs w:val="26"/>
              </w:rPr>
              <w:t xml:space="preserve"> (ECO-SO</w:t>
            </w:r>
            <w:r w:rsidR="0011062F">
              <w:rPr>
                <w:color w:val="2F5496" w:themeColor="accent1" w:themeShade="BF"/>
                <w:sz w:val="26"/>
                <w:szCs w:val="26"/>
              </w:rPr>
              <w:t>S, Universitat Rovira i Virgili)</w:t>
            </w:r>
          </w:p>
        </w:tc>
        <w:tc>
          <w:tcPr>
            <w:tcW w:w="4536" w:type="dxa"/>
            <w:shd w:val="clear" w:color="auto" w:fill="D9D9D9"/>
          </w:tcPr>
          <w:p w14:paraId="2F21A159" w14:textId="661A37A2" w:rsidR="0011062F" w:rsidRDefault="0011062F" w:rsidP="00514BEC">
            <w:pPr>
              <w:tabs>
                <w:tab w:val="left" w:pos="4003"/>
              </w:tabs>
              <w:ind w:left="176" w:right="361"/>
              <w:jc w:val="center"/>
              <w:rPr>
                <w:color w:val="2F5496" w:themeColor="accent1" w:themeShade="BF"/>
                <w:sz w:val="26"/>
                <w:szCs w:val="26"/>
              </w:rPr>
            </w:pPr>
            <w:r w:rsidRPr="00DA1F05">
              <w:rPr>
                <w:color w:val="2F5496" w:themeColor="accent1" w:themeShade="BF"/>
                <w:sz w:val="26"/>
                <w:szCs w:val="26"/>
              </w:rPr>
              <w:t>Josep-Maria Arauzo-Carod (ECO-SOS</w:t>
            </w:r>
            <w:r>
              <w:rPr>
                <w:color w:val="2F5496" w:themeColor="accent1" w:themeShade="BF"/>
                <w:sz w:val="26"/>
                <w:szCs w:val="26"/>
              </w:rPr>
              <w:t>, Universitat Rovira i Virgili)</w:t>
            </w:r>
          </w:p>
        </w:tc>
      </w:tr>
      <w:tr w:rsidR="00D720A2" w14:paraId="3E626E95" w14:textId="77777777" w:rsidTr="00D720A2">
        <w:tc>
          <w:tcPr>
            <w:tcW w:w="4536" w:type="dxa"/>
            <w:shd w:val="clear" w:color="auto" w:fill="D9D9D9"/>
          </w:tcPr>
          <w:p w14:paraId="0FAE57F4" w14:textId="15C2963A" w:rsidR="00D720A2" w:rsidRDefault="00D720A2" w:rsidP="00D720A2">
            <w:pPr>
              <w:ind w:left="176" w:right="317"/>
              <w:jc w:val="center"/>
              <w:rPr>
                <w:color w:val="2F5496" w:themeColor="accent1" w:themeShade="BF"/>
                <w:sz w:val="26"/>
                <w:szCs w:val="26"/>
              </w:rPr>
            </w:pPr>
            <w:r w:rsidRPr="00CF7DC8">
              <w:rPr>
                <w:color w:val="2F5496" w:themeColor="accent1" w:themeShade="BF"/>
                <w:sz w:val="26"/>
                <w:szCs w:val="26"/>
              </w:rPr>
              <w:t>Eulàlia Torner (</w:t>
            </w:r>
            <w:r>
              <w:rPr>
                <w:color w:val="2F5496" w:themeColor="accent1" w:themeShade="BF"/>
                <w:sz w:val="26"/>
                <w:szCs w:val="26"/>
              </w:rPr>
              <w:t xml:space="preserve">staff </w:t>
            </w:r>
            <w:r w:rsidRPr="00CF7DC8">
              <w:rPr>
                <w:color w:val="2F5496" w:themeColor="accent1" w:themeShade="BF"/>
                <w:sz w:val="26"/>
                <w:szCs w:val="26"/>
              </w:rPr>
              <w:t>ECO-SOS, Universitat Rovira i Virgili)</w:t>
            </w:r>
          </w:p>
        </w:tc>
        <w:tc>
          <w:tcPr>
            <w:tcW w:w="4536" w:type="dxa"/>
            <w:shd w:val="clear" w:color="auto" w:fill="D9D9D9"/>
          </w:tcPr>
          <w:p w14:paraId="688A151B" w14:textId="77777777" w:rsidR="00D720A2" w:rsidRPr="00D55604" w:rsidRDefault="00852C7C" w:rsidP="00D720A2">
            <w:pPr>
              <w:ind w:left="360" w:right="361"/>
              <w:jc w:val="center"/>
              <w:rPr>
                <w:rStyle w:val="Hipervnculo"/>
                <w:b/>
                <w:color w:val="2F5496" w:themeColor="accent1" w:themeShade="BF"/>
                <w:sz w:val="26"/>
                <w:szCs w:val="26"/>
                <w:u w:val="none"/>
              </w:rPr>
            </w:pPr>
            <w:hyperlink r:id="rId21" w:history="1">
              <w:r w:rsidR="00D720A2" w:rsidRPr="00D55604">
                <w:rPr>
                  <w:rStyle w:val="Hipervnculo"/>
                  <w:b/>
                  <w:color w:val="2F5496" w:themeColor="accent1" w:themeShade="BF"/>
                  <w:sz w:val="26"/>
                  <w:szCs w:val="26"/>
                </w:rPr>
                <w:t>eco-sos@urv.cat</w:t>
              </w:r>
            </w:hyperlink>
          </w:p>
          <w:p w14:paraId="2E70F48C" w14:textId="068694F2" w:rsidR="00D720A2" w:rsidRPr="00D55604" w:rsidRDefault="00852C7C" w:rsidP="00D720A2">
            <w:pPr>
              <w:ind w:left="360" w:right="361"/>
              <w:jc w:val="center"/>
              <w:rPr>
                <w:b/>
                <w:color w:val="2F5496" w:themeColor="accent1" w:themeShade="BF"/>
                <w:sz w:val="26"/>
                <w:szCs w:val="26"/>
              </w:rPr>
            </w:pPr>
            <w:hyperlink r:id="rId22" w:history="1">
              <w:r w:rsidR="00D55604" w:rsidRPr="00D55604">
                <w:rPr>
                  <w:rStyle w:val="Hipervnculo"/>
                  <w:b/>
                  <w:sz w:val="26"/>
                  <w:szCs w:val="26"/>
                </w:rPr>
                <w:t>https://www.eco-sos.urv.cat</w:t>
              </w:r>
            </w:hyperlink>
          </w:p>
        </w:tc>
      </w:tr>
    </w:tbl>
    <w:p w14:paraId="5C126480" w14:textId="77777777" w:rsidR="00D720A2" w:rsidRPr="00617A95" w:rsidRDefault="00D720A2" w:rsidP="00571543">
      <w:pPr>
        <w:jc w:val="both"/>
        <w:rPr>
          <w:b/>
          <w:bCs/>
          <w:color w:val="2F5496" w:themeColor="accent1" w:themeShade="BF"/>
          <w:sz w:val="28"/>
          <w:szCs w:val="28"/>
        </w:rPr>
      </w:pPr>
    </w:p>
    <w:p w14:paraId="48A6658E" w14:textId="77777777" w:rsidR="00D720A2" w:rsidRPr="00617A95" w:rsidRDefault="00D720A2" w:rsidP="00571543">
      <w:pPr>
        <w:jc w:val="both"/>
        <w:rPr>
          <w:b/>
          <w:bCs/>
          <w:color w:val="2F5496" w:themeColor="accent1" w:themeShade="BF"/>
          <w:sz w:val="28"/>
          <w:szCs w:val="28"/>
        </w:rPr>
      </w:pPr>
    </w:p>
    <w:p w14:paraId="2AA8F4E2" w14:textId="6C87232C" w:rsidR="00571543" w:rsidRDefault="008258F3" w:rsidP="008258F3">
      <w:pPr>
        <w:pStyle w:val="Prrafodelista"/>
        <w:ind w:left="0"/>
        <w:jc w:val="both"/>
        <w:rPr>
          <w:color w:val="2F5496" w:themeColor="accent1" w:themeShade="BF"/>
          <w:sz w:val="26"/>
          <w:szCs w:val="26"/>
          <w:lang w:val="en-GB"/>
        </w:rPr>
      </w:pPr>
      <w:r w:rsidRPr="008258F3">
        <w:rPr>
          <w:color w:val="2F5496" w:themeColor="accent1" w:themeShade="BF"/>
          <w:sz w:val="26"/>
          <w:szCs w:val="26"/>
          <w:lang w:val="en-GB"/>
        </w:rPr>
        <w:t>Financial support by:</w:t>
      </w:r>
    </w:p>
    <w:p w14:paraId="0FAB5760" w14:textId="5224E6F9" w:rsidR="008258F3" w:rsidRDefault="001B09DB" w:rsidP="008258F3">
      <w:pPr>
        <w:pStyle w:val="Prrafodelista"/>
        <w:ind w:left="0"/>
        <w:jc w:val="both"/>
        <w:rPr>
          <w:color w:val="2F5496" w:themeColor="accent1" w:themeShade="BF"/>
          <w:sz w:val="26"/>
          <w:szCs w:val="26"/>
          <w:lang w:val="en-GB"/>
        </w:rPr>
      </w:pPr>
      <w:r>
        <w:rPr>
          <w:noProof/>
          <w:color w:val="2F5496" w:themeColor="accent1" w:themeShade="BF"/>
          <w:sz w:val="26"/>
          <w:szCs w:val="26"/>
          <w:lang w:eastAsia="es-ES"/>
        </w:rPr>
        <w:drawing>
          <wp:anchor distT="0" distB="0" distL="114300" distR="114300" simplePos="0" relativeHeight="251657216" behindDoc="0" locked="0" layoutInCell="1" allowOverlap="1" wp14:anchorId="1D79334A" wp14:editId="7E052EF0">
            <wp:simplePos x="0" y="0"/>
            <wp:positionH relativeFrom="column">
              <wp:posOffset>0</wp:posOffset>
            </wp:positionH>
            <wp:positionV relativeFrom="paragraph">
              <wp:posOffset>203835</wp:posOffset>
            </wp:positionV>
            <wp:extent cx="1985391" cy="646269"/>
            <wp:effectExtent l="0" t="0" r="0" b="1905"/>
            <wp:wrapNone/>
            <wp:docPr id="17" name="Imagen 11"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 name="Imagen 11" descr="Dibujo con letras blancas&#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85391" cy="646269"/>
                    </a:xfrm>
                    <a:prstGeom prst="rect">
                      <a:avLst/>
                    </a:prstGeom>
                    <a:noFill/>
                    <a:ln>
                      <a:noFill/>
                    </a:ln>
                  </pic:spPr>
                </pic:pic>
              </a:graphicData>
            </a:graphic>
          </wp:anchor>
        </w:drawing>
      </w:r>
    </w:p>
    <w:p w14:paraId="2F3C9844" w14:textId="6CBDD1B2" w:rsidR="008258F3" w:rsidRPr="008258F3" w:rsidRDefault="001B09DB" w:rsidP="008258F3">
      <w:pPr>
        <w:pStyle w:val="Prrafodelista"/>
        <w:ind w:left="0"/>
        <w:jc w:val="both"/>
        <w:rPr>
          <w:color w:val="2F5496" w:themeColor="accent1" w:themeShade="BF"/>
          <w:sz w:val="26"/>
          <w:szCs w:val="26"/>
          <w:lang w:val="en-GB"/>
        </w:rPr>
      </w:pPr>
      <w:r>
        <w:rPr>
          <w:noProof/>
          <w:color w:val="2F5496" w:themeColor="accent1" w:themeShade="BF"/>
          <w:sz w:val="26"/>
          <w:szCs w:val="26"/>
          <w:lang w:eastAsia="es-ES"/>
        </w:rPr>
        <w:drawing>
          <wp:anchor distT="0" distB="0" distL="114300" distR="114300" simplePos="0" relativeHeight="251660288" behindDoc="0" locked="0" layoutInCell="1" allowOverlap="1" wp14:anchorId="62D0D1B1" wp14:editId="49228171">
            <wp:simplePos x="0" y="0"/>
            <wp:positionH relativeFrom="margin">
              <wp:align>right</wp:align>
            </wp:positionH>
            <wp:positionV relativeFrom="paragraph">
              <wp:posOffset>109220</wp:posOffset>
            </wp:positionV>
            <wp:extent cx="3208020" cy="520681"/>
            <wp:effectExtent l="0" t="0" r="0" b="0"/>
            <wp:wrapNone/>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pic:cNvPicPr/>
                  </pic:nvPicPr>
                  <pic:blipFill>
                    <a:blip r:embed="rId24"/>
                    <a:stretch>
                      <a:fillRect/>
                    </a:stretch>
                  </pic:blipFill>
                  <pic:spPr>
                    <a:xfrm>
                      <a:off x="0" y="0"/>
                      <a:ext cx="3208020" cy="520681"/>
                    </a:xfrm>
                    <a:prstGeom prst="rect">
                      <a:avLst/>
                    </a:prstGeom>
                  </pic:spPr>
                </pic:pic>
              </a:graphicData>
            </a:graphic>
            <wp14:sizeRelH relativeFrom="page">
              <wp14:pctWidth>0</wp14:pctWidth>
            </wp14:sizeRelH>
            <wp14:sizeRelV relativeFrom="page">
              <wp14:pctHeight>0</wp14:pctHeight>
            </wp14:sizeRelV>
          </wp:anchor>
        </w:drawing>
      </w:r>
      <w:r>
        <w:rPr>
          <w:noProof/>
          <w:color w:val="2F5496" w:themeColor="accent1" w:themeShade="BF"/>
          <w:sz w:val="26"/>
          <w:szCs w:val="26"/>
          <w:lang w:eastAsia="es-ES"/>
        </w:rPr>
        <w:drawing>
          <wp:anchor distT="0" distB="0" distL="114300" distR="114300" simplePos="0" relativeHeight="251658240" behindDoc="0" locked="0" layoutInCell="1" allowOverlap="1" wp14:anchorId="5422140F" wp14:editId="442FAD63">
            <wp:simplePos x="0" y="0"/>
            <wp:positionH relativeFrom="column">
              <wp:posOffset>114723</wp:posOffset>
            </wp:positionH>
            <wp:positionV relativeFrom="paragraph">
              <wp:posOffset>1170322</wp:posOffset>
            </wp:positionV>
            <wp:extent cx="1871342" cy="607827"/>
            <wp:effectExtent l="0" t="0" r="0" b="1905"/>
            <wp:wrapNone/>
            <wp:docPr id="18" name="Imatge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tge 3" descr="Texto&#10;&#10;Descripción generada automáticamente"/>
                    <pic:cNvPicPr>
                      <a:picLocks noChangeAspect="1"/>
                    </pic:cNvPicPr>
                  </pic:nvPicPr>
                  <pic:blipFill rotWithShape="1">
                    <a:blip r:embed="rId25" cstate="print">
                      <a:extLst>
                        <a:ext uri="{28A0092B-C50C-407E-A947-70E740481C1C}">
                          <a14:useLocalDpi xmlns:a14="http://schemas.microsoft.com/office/drawing/2010/main" val="0"/>
                        </a:ext>
                      </a:extLst>
                    </a:blip>
                    <a:srcRect l="15875" t="35566" r="15937" b="35243"/>
                    <a:stretch/>
                  </pic:blipFill>
                  <pic:spPr bwMode="auto">
                    <a:xfrm>
                      <a:off x="0" y="0"/>
                      <a:ext cx="1871342" cy="607827"/>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2F5496" w:themeColor="accent1" w:themeShade="BF"/>
          <w:sz w:val="26"/>
          <w:szCs w:val="26"/>
          <w:lang w:eastAsia="es-ES"/>
        </w:rPr>
        <w:drawing>
          <wp:anchor distT="0" distB="0" distL="114300" distR="114300" simplePos="0" relativeHeight="251659264" behindDoc="0" locked="0" layoutInCell="1" allowOverlap="1" wp14:anchorId="60043E4B" wp14:editId="741B98D6">
            <wp:simplePos x="0" y="0"/>
            <wp:positionH relativeFrom="column">
              <wp:posOffset>3111031</wp:posOffset>
            </wp:positionH>
            <wp:positionV relativeFrom="paragraph">
              <wp:posOffset>1163069</wp:posOffset>
            </wp:positionV>
            <wp:extent cx="2204715" cy="575912"/>
            <wp:effectExtent l="0" t="0" r="5715" b="0"/>
            <wp:wrapNone/>
            <wp:docPr id="20" name="Imatge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tge 4" descr="Logotipo, nombre de la empresa&#10;&#10;Descripción generada automáticament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4715" cy="575912"/>
                    </a:xfrm>
                    <a:prstGeom prst="rect">
                      <a:avLst/>
                    </a:prstGeom>
                    <a:noFill/>
                    <a:ln>
                      <a:noFill/>
                    </a:ln>
                  </pic:spPr>
                </pic:pic>
              </a:graphicData>
            </a:graphic>
          </wp:anchor>
        </w:drawing>
      </w:r>
    </w:p>
    <w:sectPr w:rsidR="008258F3" w:rsidRPr="008258F3" w:rsidSect="00EF0EEE">
      <w:headerReference w:type="even" r:id="rId27"/>
      <w:headerReference w:type="default" r:id="rId28"/>
      <w:footerReference w:type="even" r:id="rId29"/>
      <w:footerReference w:type="default" r:id="rId30"/>
      <w:headerReference w:type="first" r:id="rId31"/>
      <w:footerReference w:type="first" r:id="rId32"/>
      <w:pgSz w:w="11900" w:h="16840"/>
      <w:pgMar w:top="3243" w:right="1440" w:bottom="1089" w:left="1440"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7259C" w14:textId="77777777" w:rsidR="00852C7C" w:rsidRDefault="00852C7C" w:rsidP="002723F3">
      <w:r>
        <w:separator/>
      </w:r>
    </w:p>
  </w:endnote>
  <w:endnote w:type="continuationSeparator" w:id="0">
    <w:p w14:paraId="453079A3" w14:textId="77777777" w:rsidR="00852C7C" w:rsidRDefault="00852C7C" w:rsidP="0027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B2E" w14:textId="77777777" w:rsidR="00736745" w:rsidRDefault="00736745" w:rsidP="0045352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39723D" w14:textId="77777777" w:rsidR="00736745" w:rsidRDefault="0073674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7782" w14:textId="65E5FA1F" w:rsidR="00736745" w:rsidRPr="002723F3" w:rsidRDefault="00736745" w:rsidP="00453524">
    <w:pPr>
      <w:pStyle w:val="Piedepgina"/>
      <w:framePr w:wrap="around" w:vAnchor="text" w:hAnchor="margin" w:xAlign="center" w:y="1"/>
      <w:rPr>
        <w:rStyle w:val="Nmerodepgina"/>
        <w:b/>
        <w:color w:val="2F5496" w:themeColor="accent1" w:themeShade="BF"/>
      </w:rPr>
    </w:pPr>
    <w:r w:rsidRPr="002723F3">
      <w:rPr>
        <w:rStyle w:val="Nmerodepgina"/>
        <w:b/>
        <w:color w:val="2F5496" w:themeColor="accent1" w:themeShade="BF"/>
      </w:rPr>
      <w:fldChar w:fldCharType="begin"/>
    </w:r>
    <w:r w:rsidRPr="002723F3">
      <w:rPr>
        <w:rStyle w:val="Nmerodepgina"/>
        <w:b/>
        <w:color w:val="2F5496" w:themeColor="accent1" w:themeShade="BF"/>
      </w:rPr>
      <w:instrText xml:space="preserve">PAGE  </w:instrText>
    </w:r>
    <w:r w:rsidRPr="002723F3">
      <w:rPr>
        <w:rStyle w:val="Nmerodepgina"/>
        <w:b/>
        <w:color w:val="2F5496" w:themeColor="accent1" w:themeShade="BF"/>
      </w:rPr>
      <w:fldChar w:fldCharType="separate"/>
    </w:r>
    <w:r w:rsidR="00C27D2F">
      <w:rPr>
        <w:rStyle w:val="Nmerodepgina"/>
        <w:b/>
        <w:noProof/>
        <w:color w:val="2F5496" w:themeColor="accent1" w:themeShade="BF"/>
      </w:rPr>
      <w:t>2</w:t>
    </w:r>
    <w:r w:rsidRPr="002723F3">
      <w:rPr>
        <w:rStyle w:val="Nmerodepgina"/>
        <w:b/>
        <w:color w:val="2F5496" w:themeColor="accent1" w:themeShade="BF"/>
      </w:rPr>
      <w:fldChar w:fldCharType="end"/>
    </w:r>
  </w:p>
  <w:p w14:paraId="733818E1" w14:textId="77777777" w:rsidR="00736745" w:rsidRDefault="0073674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8810C" w14:textId="77777777" w:rsidR="00F62845" w:rsidRDefault="00F628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1E68C" w14:textId="77777777" w:rsidR="00852C7C" w:rsidRDefault="00852C7C" w:rsidP="002723F3">
      <w:r>
        <w:separator/>
      </w:r>
    </w:p>
  </w:footnote>
  <w:footnote w:type="continuationSeparator" w:id="0">
    <w:p w14:paraId="0B3DBD35" w14:textId="77777777" w:rsidR="00852C7C" w:rsidRDefault="00852C7C" w:rsidP="002723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B8C56" w14:textId="77777777" w:rsidR="00F62845" w:rsidRDefault="00F6284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8E60" w14:textId="13A343DA" w:rsidR="00736745" w:rsidRPr="004C039A" w:rsidRDefault="00F62845" w:rsidP="00F62845">
    <w:pPr>
      <w:pStyle w:val="Encabezado"/>
      <w:jc w:val="center"/>
    </w:pPr>
    <w:r w:rsidRPr="008C6937">
      <w:rPr>
        <w:noProof/>
        <w:lang w:eastAsia="es-ES"/>
      </w:rPr>
      <w:drawing>
        <wp:inline distT="0" distB="0" distL="0" distR="0" wp14:anchorId="796EBFC8" wp14:editId="28C067B3">
          <wp:extent cx="3163375" cy="1779486"/>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1"/>
                  <a:stretch>
                    <a:fillRect/>
                  </a:stretch>
                </pic:blipFill>
                <pic:spPr>
                  <a:xfrm>
                    <a:off x="0" y="0"/>
                    <a:ext cx="3179304" cy="17884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C958" w14:textId="77777777" w:rsidR="00F62845" w:rsidRDefault="00F628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1640"/>
    <w:multiLevelType w:val="hybridMultilevel"/>
    <w:tmpl w:val="A254E382"/>
    <w:lvl w:ilvl="0" w:tplc="B812311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42CA6"/>
    <w:multiLevelType w:val="hybridMultilevel"/>
    <w:tmpl w:val="22DA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B103F"/>
    <w:multiLevelType w:val="hybridMultilevel"/>
    <w:tmpl w:val="CE2E41DE"/>
    <w:lvl w:ilvl="0" w:tplc="B812311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D6FED"/>
    <w:multiLevelType w:val="hybridMultilevel"/>
    <w:tmpl w:val="F37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90BE3"/>
    <w:multiLevelType w:val="hybridMultilevel"/>
    <w:tmpl w:val="88FCB8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05477C8"/>
    <w:multiLevelType w:val="hybridMultilevel"/>
    <w:tmpl w:val="3382708A"/>
    <w:lvl w:ilvl="0" w:tplc="B812311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046CE0"/>
    <w:multiLevelType w:val="hybridMultilevel"/>
    <w:tmpl w:val="49C45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0E69B8"/>
    <w:multiLevelType w:val="hybridMultilevel"/>
    <w:tmpl w:val="ECE2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814CF7"/>
    <w:multiLevelType w:val="hybridMultilevel"/>
    <w:tmpl w:val="9B7EA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BA"/>
    <w:rsid w:val="00015268"/>
    <w:rsid w:val="00040C7C"/>
    <w:rsid w:val="00042DED"/>
    <w:rsid w:val="000B24BD"/>
    <w:rsid w:val="0011062F"/>
    <w:rsid w:val="001224A4"/>
    <w:rsid w:val="00181B2B"/>
    <w:rsid w:val="001971B1"/>
    <w:rsid w:val="0019772A"/>
    <w:rsid w:val="001B09DB"/>
    <w:rsid w:val="001B14FA"/>
    <w:rsid w:val="00211A01"/>
    <w:rsid w:val="00213069"/>
    <w:rsid w:val="00237F4E"/>
    <w:rsid w:val="002420B4"/>
    <w:rsid w:val="00251DD7"/>
    <w:rsid w:val="002608BA"/>
    <w:rsid w:val="00271D08"/>
    <w:rsid w:val="002723F3"/>
    <w:rsid w:val="0028200B"/>
    <w:rsid w:val="002A5C87"/>
    <w:rsid w:val="003235F5"/>
    <w:rsid w:val="003265FE"/>
    <w:rsid w:val="003358E2"/>
    <w:rsid w:val="0037005B"/>
    <w:rsid w:val="00375555"/>
    <w:rsid w:val="003B51A4"/>
    <w:rsid w:val="003D582C"/>
    <w:rsid w:val="00452CD1"/>
    <w:rsid w:val="00453524"/>
    <w:rsid w:val="004B1FCF"/>
    <w:rsid w:val="004C039A"/>
    <w:rsid w:val="004D295E"/>
    <w:rsid w:val="005139F2"/>
    <w:rsid w:val="00514BEC"/>
    <w:rsid w:val="00526841"/>
    <w:rsid w:val="00571543"/>
    <w:rsid w:val="005C4B78"/>
    <w:rsid w:val="005C55FD"/>
    <w:rsid w:val="00617A95"/>
    <w:rsid w:val="00623C75"/>
    <w:rsid w:val="00650E87"/>
    <w:rsid w:val="0067297B"/>
    <w:rsid w:val="006E1FFB"/>
    <w:rsid w:val="006E3424"/>
    <w:rsid w:val="006F1960"/>
    <w:rsid w:val="00736745"/>
    <w:rsid w:val="0073711B"/>
    <w:rsid w:val="00763FA2"/>
    <w:rsid w:val="00796A71"/>
    <w:rsid w:val="007D36F5"/>
    <w:rsid w:val="007E7CCA"/>
    <w:rsid w:val="00812B30"/>
    <w:rsid w:val="008258F3"/>
    <w:rsid w:val="00846DB0"/>
    <w:rsid w:val="00852C7C"/>
    <w:rsid w:val="00862787"/>
    <w:rsid w:val="00871CE3"/>
    <w:rsid w:val="00880A43"/>
    <w:rsid w:val="00887328"/>
    <w:rsid w:val="00893034"/>
    <w:rsid w:val="008A4956"/>
    <w:rsid w:val="008D46B4"/>
    <w:rsid w:val="008D5E7D"/>
    <w:rsid w:val="008D7513"/>
    <w:rsid w:val="008E0F4D"/>
    <w:rsid w:val="008F4DEA"/>
    <w:rsid w:val="00955465"/>
    <w:rsid w:val="00982AB9"/>
    <w:rsid w:val="009B35E2"/>
    <w:rsid w:val="009D4CAE"/>
    <w:rsid w:val="009F4A47"/>
    <w:rsid w:val="009F5A6F"/>
    <w:rsid w:val="00A04009"/>
    <w:rsid w:val="00A06A2A"/>
    <w:rsid w:val="00A61F38"/>
    <w:rsid w:val="00AB2927"/>
    <w:rsid w:val="00B17BBE"/>
    <w:rsid w:val="00BA0576"/>
    <w:rsid w:val="00BC64EB"/>
    <w:rsid w:val="00C2482C"/>
    <w:rsid w:val="00C27D2F"/>
    <w:rsid w:val="00C33123"/>
    <w:rsid w:val="00C407DE"/>
    <w:rsid w:val="00C5165F"/>
    <w:rsid w:val="00C650E6"/>
    <w:rsid w:val="00CB2C20"/>
    <w:rsid w:val="00CB6166"/>
    <w:rsid w:val="00CC6833"/>
    <w:rsid w:val="00CF7DC8"/>
    <w:rsid w:val="00D13AE0"/>
    <w:rsid w:val="00D55604"/>
    <w:rsid w:val="00D720A2"/>
    <w:rsid w:val="00D84334"/>
    <w:rsid w:val="00D92573"/>
    <w:rsid w:val="00D9779D"/>
    <w:rsid w:val="00DA1F05"/>
    <w:rsid w:val="00DB2DCD"/>
    <w:rsid w:val="00DC00FB"/>
    <w:rsid w:val="00DC5A2E"/>
    <w:rsid w:val="00E51770"/>
    <w:rsid w:val="00E70CD9"/>
    <w:rsid w:val="00EC3383"/>
    <w:rsid w:val="00EF0EEE"/>
    <w:rsid w:val="00F02FF1"/>
    <w:rsid w:val="00F104D7"/>
    <w:rsid w:val="00F435DF"/>
    <w:rsid w:val="00F62845"/>
    <w:rsid w:val="00F90813"/>
    <w:rsid w:val="00F9541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617245"/>
  <w15:docId w15:val="{8D79DD94-CA7E-F24D-9C8D-D5147FF5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08B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608BA"/>
    <w:rPr>
      <w:rFonts w:ascii="Times New Roman" w:hAnsi="Times New Roman" w:cs="Times New Roman"/>
      <w:sz w:val="18"/>
      <w:szCs w:val="18"/>
    </w:rPr>
  </w:style>
  <w:style w:type="paragraph" w:styleId="Prrafodelista">
    <w:name w:val="List Paragraph"/>
    <w:basedOn w:val="Normal"/>
    <w:uiPriority w:val="34"/>
    <w:qFormat/>
    <w:rsid w:val="004B1FCF"/>
    <w:pPr>
      <w:ind w:left="720"/>
      <w:contextualSpacing/>
    </w:pPr>
  </w:style>
  <w:style w:type="character" w:styleId="Hipervnculo">
    <w:name w:val="Hyperlink"/>
    <w:basedOn w:val="Fuentedeprrafopredeter"/>
    <w:uiPriority w:val="99"/>
    <w:unhideWhenUsed/>
    <w:rsid w:val="003358E2"/>
    <w:rPr>
      <w:color w:val="0563C1" w:themeColor="hyperlink"/>
      <w:u w:val="single"/>
    </w:rPr>
  </w:style>
  <w:style w:type="character" w:customStyle="1" w:styleId="Mencinsinresolver1">
    <w:name w:val="Mención sin resolver1"/>
    <w:basedOn w:val="Fuentedeprrafopredeter"/>
    <w:uiPriority w:val="99"/>
    <w:semiHidden/>
    <w:unhideWhenUsed/>
    <w:rsid w:val="003358E2"/>
    <w:rPr>
      <w:color w:val="605E5C"/>
      <w:shd w:val="clear" w:color="auto" w:fill="E1DFDD"/>
    </w:rPr>
  </w:style>
  <w:style w:type="paragraph" w:styleId="Piedepgina">
    <w:name w:val="footer"/>
    <w:basedOn w:val="Normal"/>
    <w:link w:val="PiedepginaCar"/>
    <w:uiPriority w:val="99"/>
    <w:unhideWhenUsed/>
    <w:rsid w:val="002723F3"/>
    <w:pPr>
      <w:tabs>
        <w:tab w:val="center" w:pos="4252"/>
        <w:tab w:val="right" w:pos="8504"/>
      </w:tabs>
    </w:pPr>
  </w:style>
  <w:style w:type="character" w:customStyle="1" w:styleId="PiedepginaCar">
    <w:name w:val="Pie de página Car"/>
    <w:basedOn w:val="Fuentedeprrafopredeter"/>
    <w:link w:val="Piedepgina"/>
    <w:uiPriority w:val="99"/>
    <w:rsid w:val="002723F3"/>
  </w:style>
  <w:style w:type="character" w:styleId="Nmerodepgina">
    <w:name w:val="page number"/>
    <w:basedOn w:val="Fuentedeprrafopredeter"/>
    <w:uiPriority w:val="99"/>
    <w:semiHidden/>
    <w:unhideWhenUsed/>
    <w:rsid w:val="002723F3"/>
  </w:style>
  <w:style w:type="paragraph" w:styleId="Encabezado">
    <w:name w:val="header"/>
    <w:basedOn w:val="Normal"/>
    <w:link w:val="EncabezadoCar"/>
    <w:uiPriority w:val="99"/>
    <w:unhideWhenUsed/>
    <w:rsid w:val="002723F3"/>
    <w:pPr>
      <w:tabs>
        <w:tab w:val="center" w:pos="4252"/>
        <w:tab w:val="right" w:pos="8504"/>
      </w:tabs>
    </w:pPr>
  </w:style>
  <w:style w:type="character" w:customStyle="1" w:styleId="EncabezadoCar">
    <w:name w:val="Encabezado Car"/>
    <w:basedOn w:val="Fuentedeprrafopredeter"/>
    <w:link w:val="Encabezado"/>
    <w:uiPriority w:val="99"/>
    <w:rsid w:val="002723F3"/>
  </w:style>
  <w:style w:type="table" w:styleId="Tablaconcuadrcula">
    <w:name w:val="Table Grid"/>
    <w:basedOn w:val="Tablanormal"/>
    <w:uiPriority w:val="39"/>
    <w:rsid w:val="00862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812B30"/>
    <w:rPr>
      <w:color w:val="605E5C"/>
      <w:shd w:val="clear" w:color="auto" w:fill="E1DFDD"/>
    </w:rPr>
  </w:style>
  <w:style w:type="character" w:styleId="Hipervnculovisitado">
    <w:name w:val="FollowedHyperlink"/>
    <w:basedOn w:val="Fuentedeprrafopredeter"/>
    <w:uiPriority w:val="99"/>
    <w:semiHidden/>
    <w:unhideWhenUsed/>
    <w:rsid w:val="00F90813"/>
    <w:rPr>
      <w:color w:val="954F72" w:themeColor="followedHyperlink"/>
      <w:u w:val="single"/>
    </w:rPr>
  </w:style>
  <w:style w:type="paragraph" w:styleId="NormalWeb">
    <w:name w:val="Normal (Web)"/>
    <w:basedOn w:val="Normal"/>
    <w:uiPriority w:val="99"/>
    <w:semiHidden/>
    <w:unhideWhenUsed/>
    <w:rsid w:val="00514BEC"/>
    <w:rPr>
      <w:rFonts w:ascii="Times New Roman" w:hAnsi="Times New Roman"/>
    </w:rPr>
  </w:style>
  <w:style w:type="character" w:customStyle="1" w:styleId="UnresolvedMention">
    <w:name w:val="Unresolved Mention"/>
    <w:basedOn w:val="Fuentedeprrafopredeter"/>
    <w:uiPriority w:val="99"/>
    <w:semiHidden/>
    <w:unhideWhenUsed/>
    <w:rsid w:val="009B3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87373">
      <w:bodyDiv w:val="1"/>
      <w:marLeft w:val="0"/>
      <w:marRight w:val="0"/>
      <w:marTop w:val="0"/>
      <w:marBottom w:val="0"/>
      <w:divBdr>
        <w:top w:val="none" w:sz="0" w:space="0" w:color="auto"/>
        <w:left w:val="none" w:sz="0" w:space="0" w:color="auto"/>
        <w:bottom w:val="none" w:sz="0" w:space="0" w:color="auto"/>
        <w:right w:val="none" w:sz="0" w:space="0" w:color="auto"/>
      </w:divBdr>
      <w:divsChild>
        <w:div w:id="1402949785">
          <w:marLeft w:val="0"/>
          <w:marRight w:val="0"/>
          <w:marTop w:val="0"/>
          <w:marBottom w:val="0"/>
          <w:divBdr>
            <w:top w:val="none" w:sz="0" w:space="0" w:color="auto"/>
            <w:left w:val="none" w:sz="0" w:space="0" w:color="auto"/>
            <w:bottom w:val="none" w:sz="0" w:space="0" w:color="auto"/>
            <w:right w:val="none" w:sz="0" w:space="0" w:color="auto"/>
          </w:divBdr>
          <w:divsChild>
            <w:div w:id="1523399567">
              <w:marLeft w:val="0"/>
              <w:marRight w:val="0"/>
              <w:marTop w:val="0"/>
              <w:marBottom w:val="0"/>
              <w:divBdr>
                <w:top w:val="none" w:sz="0" w:space="0" w:color="auto"/>
                <w:left w:val="none" w:sz="0" w:space="0" w:color="auto"/>
                <w:bottom w:val="none" w:sz="0" w:space="0" w:color="auto"/>
                <w:right w:val="none" w:sz="0" w:space="0" w:color="auto"/>
              </w:divBdr>
            </w:div>
            <w:div w:id="2022049995">
              <w:marLeft w:val="0"/>
              <w:marRight w:val="0"/>
              <w:marTop w:val="0"/>
              <w:marBottom w:val="0"/>
              <w:divBdr>
                <w:top w:val="none" w:sz="0" w:space="0" w:color="auto"/>
                <w:left w:val="none" w:sz="0" w:space="0" w:color="auto"/>
                <w:bottom w:val="none" w:sz="0" w:space="0" w:color="auto"/>
                <w:right w:val="none" w:sz="0" w:space="0" w:color="auto"/>
              </w:divBdr>
            </w:div>
          </w:divsChild>
        </w:div>
        <w:div w:id="790250356">
          <w:marLeft w:val="0"/>
          <w:marRight w:val="0"/>
          <w:marTop w:val="0"/>
          <w:marBottom w:val="0"/>
          <w:divBdr>
            <w:top w:val="none" w:sz="0" w:space="0" w:color="auto"/>
            <w:left w:val="none" w:sz="0" w:space="0" w:color="auto"/>
            <w:bottom w:val="none" w:sz="0" w:space="0" w:color="auto"/>
            <w:right w:val="none" w:sz="0" w:space="0" w:color="auto"/>
          </w:divBdr>
          <w:divsChild>
            <w:div w:id="483090453">
              <w:marLeft w:val="0"/>
              <w:marRight w:val="0"/>
              <w:marTop w:val="0"/>
              <w:marBottom w:val="0"/>
              <w:divBdr>
                <w:top w:val="none" w:sz="0" w:space="0" w:color="auto"/>
                <w:left w:val="none" w:sz="0" w:space="0" w:color="auto"/>
                <w:bottom w:val="none" w:sz="0" w:space="0" w:color="auto"/>
                <w:right w:val="none" w:sz="0" w:space="0" w:color="auto"/>
              </w:divBdr>
            </w:div>
          </w:divsChild>
        </w:div>
        <w:div w:id="960260964">
          <w:marLeft w:val="0"/>
          <w:marRight w:val="0"/>
          <w:marTop w:val="0"/>
          <w:marBottom w:val="0"/>
          <w:divBdr>
            <w:top w:val="none" w:sz="0" w:space="0" w:color="auto"/>
            <w:left w:val="none" w:sz="0" w:space="0" w:color="auto"/>
            <w:bottom w:val="none" w:sz="0" w:space="0" w:color="auto"/>
            <w:right w:val="none" w:sz="0" w:space="0" w:color="auto"/>
          </w:divBdr>
          <w:divsChild>
            <w:div w:id="14380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6445">
      <w:bodyDiv w:val="1"/>
      <w:marLeft w:val="0"/>
      <w:marRight w:val="0"/>
      <w:marTop w:val="0"/>
      <w:marBottom w:val="0"/>
      <w:divBdr>
        <w:top w:val="none" w:sz="0" w:space="0" w:color="auto"/>
        <w:left w:val="none" w:sz="0" w:space="0" w:color="auto"/>
        <w:bottom w:val="none" w:sz="0" w:space="0" w:color="auto"/>
        <w:right w:val="none" w:sz="0" w:space="0" w:color="auto"/>
      </w:divBdr>
    </w:div>
    <w:div w:id="750392003">
      <w:bodyDiv w:val="1"/>
      <w:marLeft w:val="0"/>
      <w:marRight w:val="0"/>
      <w:marTop w:val="0"/>
      <w:marBottom w:val="0"/>
      <w:divBdr>
        <w:top w:val="none" w:sz="0" w:space="0" w:color="auto"/>
        <w:left w:val="none" w:sz="0" w:space="0" w:color="auto"/>
        <w:bottom w:val="none" w:sz="0" w:space="0" w:color="auto"/>
        <w:right w:val="none" w:sz="0" w:space="0" w:color="auto"/>
      </w:divBdr>
      <w:divsChild>
        <w:div w:id="770976802">
          <w:marLeft w:val="0"/>
          <w:marRight w:val="0"/>
          <w:marTop w:val="0"/>
          <w:marBottom w:val="0"/>
          <w:divBdr>
            <w:top w:val="none" w:sz="0" w:space="0" w:color="auto"/>
            <w:left w:val="none" w:sz="0" w:space="0" w:color="auto"/>
            <w:bottom w:val="none" w:sz="0" w:space="0" w:color="auto"/>
            <w:right w:val="none" w:sz="0" w:space="0" w:color="auto"/>
          </w:divBdr>
        </w:div>
      </w:divsChild>
    </w:div>
    <w:div w:id="1320966833">
      <w:bodyDiv w:val="1"/>
      <w:marLeft w:val="0"/>
      <w:marRight w:val="0"/>
      <w:marTop w:val="0"/>
      <w:marBottom w:val="0"/>
      <w:divBdr>
        <w:top w:val="none" w:sz="0" w:space="0" w:color="auto"/>
        <w:left w:val="none" w:sz="0" w:space="0" w:color="auto"/>
        <w:bottom w:val="none" w:sz="0" w:space="0" w:color="auto"/>
        <w:right w:val="none" w:sz="0" w:space="0" w:color="auto"/>
      </w:divBdr>
    </w:div>
    <w:div w:id="1510097015">
      <w:bodyDiv w:val="1"/>
      <w:marLeft w:val="0"/>
      <w:marRight w:val="0"/>
      <w:marTop w:val="0"/>
      <w:marBottom w:val="0"/>
      <w:divBdr>
        <w:top w:val="none" w:sz="0" w:space="0" w:color="auto"/>
        <w:left w:val="none" w:sz="0" w:space="0" w:color="auto"/>
        <w:bottom w:val="none" w:sz="0" w:space="0" w:color="auto"/>
        <w:right w:val="none" w:sz="0" w:space="0" w:color="auto"/>
      </w:divBdr>
      <w:divsChild>
        <w:div w:id="1544175142">
          <w:marLeft w:val="0"/>
          <w:marRight w:val="0"/>
          <w:marTop w:val="0"/>
          <w:marBottom w:val="0"/>
          <w:divBdr>
            <w:top w:val="none" w:sz="0" w:space="0" w:color="auto"/>
            <w:left w:val="none" w:sz="0" w:space="0" w:color="auto"/>
            <w:bottom w:val="none" w:sz="0" w:space="0" w:color="auto"/>
            <w:right w:val="none" w:sz="0" w:space="0" w:color="auto"/>
          </w:divBdr>
        </w:div>
      </w:divsChild>
    </w:div>
    <w:div w:id="1622222926">
      <w:bodyDiv w:val="1"/>
      <w:marLeft w:val="0"/>
      <w:marRight w:val="0"/>
      <w:marTop w:val="0"/>
      <w:marBottom w:val="0"/>
      <w:divBdr>
        <w:top w:val="none" w:sz="0" w:space="0" w:color="auto"/>
        <w:left w:val="none" w:sz="0" w:space="0" w:color="auto"/>
        <w:bottom w:val="none" w:sz="0" w:space="0" w:color="auto"/>
        <w:right w:val="none" w:sz="0" w:space="0" w:color="auto"/>
      </w:divBdr>
    </w:div>
    <w:div w:id="1811896986">
      <w:bodyDiv w:val="1"/>
      <w:marLeft w:val="0"/>
      <w:marRight w:val="0"/>
      <w:marTop w:val="0"/>
      <w:marBottom w:val="0"/>
      <w:divBdr>
        <w:top w:val="none" w:sz="0" w:space="0" w:color="auto"/>
        <w:left w:val="none" w:sz="0" w:space="0" w:color="auto"/>
        <w:bottom w:val="none" w:sz="0" w:space="0" w:color="auto"/>
        <w:right w:val="none" w:sz="0" w:space="0" w:color="auto"/>
      </w:divBdr>
      <w:divsChild>
        <w:div w:id="600375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h-hotels.com" TargetMode="External"/><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hyperlink" Target="mailto:eco-sos@urv.ca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en.hotelreuspark.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hotelcentrereus.com/hom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co-sos@urv.cat" TargetMode="External"/><Relationship Id="rId14" Type="http://schemas.openxmlformats.org/officeDocument/2006/relationships/image" Target="media/image6.png"/><Relationship Id="rId22" Type="http://schemas.openxmlformats.org/officeDocument/2006/relationships/hyperlink" Target="https://www.eco-sos.urv.ca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5D9C1-A52A-41D5-8B19-2613A5277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1098</Words>
  <Characters>6045</Characters>
  <Application>Microsoft Office Word</Application>
  <DocSecurity>0</DocSecurity>
  <Lines>50</Lines>
  <Paragraphs>14</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
      <vt: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Josep-Maria Arauzo-Carod</dc:creator>
  <cp:keywords/>
  <dc:description/>
  <cp:lastModifiedBy>Marta Pariente Alvarez</cp:lastModifiedBy>
  <cp:revision>5</cp:revision>
  <cp:lastPrinted>2021-10-27T15:29:00Z</cp:lastPrinted>
  <dcterms:created xsi:type="dcterms:W3CDTF">2022-09-22T12:00:00Z</dcterms:created>
  <dcterms:modified xsi:type="dcterms:W3CDTF">2022-09-26T06:28:00Z</dcterms:modified>
</cp:coreProperties>
</file>