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7262" w14:textId="77777777" w:rsidR="00E655AC" w:rsidRDefault="00E655AC" w:rsidP="00E655AC">
      <w:pPr>
        <w:tabs>
          <w:tab w:val="left" w:pos="3060"/>
        </w:tabs>
        <w:ind w:left="360" w:right="-208"/>
      </w:pPr>
    </w:p>
    <w:p w14:paraId="31D3E37B" w14:textId="77777777" w:rsidR="00E655AC" w:rsidRPr="00EA493A" w:rsidRDefault="00E655AC" w:rsidP="00E655AC">
      <w:pPr>
        <w:tabs>
          <w:tab w:val="left" w:pos="3060"/>
        </w:tabs>
        <w:ind w:left="360" w:right="-208"/>
        <w:rPr>
          <w:lang w:val="en-GB"/>
        </w:rPr>
      </w:pPr>
    </w:p>
    <w:p w14:paraId="28CAC345" w14:textId="77777777" w:rsidR="00E655AC" w:rsidRPr="00EA493A" w:rsidRDefault="00E655AC" w:rsidP="00E655AC">
      <w:pPr>
        <w:tabs>
          <w:tab w:val="left" w:pos="3060"/>
        </w:tabs>
        <w:ind w:left="360" w:right="-208"/>
        <w:jc w:val="center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 xml:space="preserve">LECTURERS </w:t>
      </w:r>
      <w:r>
        <w:rPr>
          <w:rFonts w:ascii="Franklin Gothic Book" w:hAnsi="Franklin Gothic Book"/>
          <w:lang w:val="en-GB"/>
        </w:rPr>
        <w:t>FROM OUTSIDE</w:t>
      </w:r>
      <w:r w:rsidRPr="00EA493A">
        <w:rPr>
          <w:rFonts w:ascii="Franklin Gothic Book" w:hAnsi="Franklin Gothic Book"/>
          <w:lang w:val="en-GB"/>
        </w:rPr>
        <w:t xml:space="preserve"> THE UNIVERSITY OF VALLADOLID</w:t>
      </w:r>
    </w:p>
    <w:p w14:paraId="05B202E4" w14:textId="77777777" w:rsidR="00E655AC" w:rsidRPr="00EA493A" w:rsidRDefault="00E655AC" w:rsidP="00E655AC">
      <w:pPr>
        <w:tabs>
          <w:tab w:val="left" w:pos="3060"/>
        </w:tabs>
        <w:ind w:left="360" w:right="-208"/>
        <w:jc w:val="center"/>
        <w:rPr>
          <w:rFonts w:ascii="Franklin Gothic Book" w:hAnsi="Franklin Gothic Book"/>
          <w:lang w:val="en-GB"/>
        </w:rPr>
      </w:pPr>
    </w:p>
    <w:p w14:paraId="1925899F" w14:textId="77777777" w:rsidR="00E655AC" w:rsidRPr="00EA493A" w:rsidRDefault="00E655AC" w:rsidP="00E655AC">
      <w:pPr>
        <w:tabs>
          <w:tab w:val="left" w:pos="3060"/>
        </w:tabs>
        <w:ind w:left="360" w:right="-208"/>
        <w:jc w:val="center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>(Data required for LDAP and access to Sigma)</w:t>
      </w:r>
    </w:p>
    <w:p w14:paraId="501D535B" w14:textId="77777777" w:rsidR="00E655AC" w:rsidRPr="00EA493A" w:rsidRDefault="00E655AC" w:rsidP="00E655AC">
      <w:pPr>
        <w:tabs>
          <w:tab w:val="left" w:pos="3060"/>
        </w:tabs>
        <w:ind w:left="360" w:right="-208"/>
        <w:rPr>
          <w:rFonts w:ascii="Franklin Gothic Book" w:hAnsi="Franklin Gothic Book"/>
          <w:lang w:val="en-GB"/>
        </w:rPr>
      </w:pPr>
    </w:p>
    <w:p w14:paraId="1013A58D" w14:textId="77777777" w:rsidR="00E655AC" w:rsidRPr="00EA493A" w:rsidRDefault="00E655AC" w:rsidP="00E655AC">
      <w:pPr>
        <w:tabs>
          <w:tab w:val="left" w:pos="3060"/>
        </w:tabs>
        <w:ind w:left="360" w:right="-208"/>
        <w:rPr>
          <w:rFonts w:ascii="Franklin Gothic Book" w:hAnsi="Franklin Gothic Book"/>
          <w:lang w:val="en-GB"/>
        </w:rPr>
      </w:pPr>
    </w:p>
    <w:p w14:paraId="5CC2BD61" w14:textId="77777777" w:rsidR="00E655AC" w:rsidRPr="00EA493A" w:rsidRDefault="00E655AC" w:rsidP="00E655AC">
      <w:pPr>
        <w:tabs>
          <w:tab w:val="left" w:pos="3060"/>
        </w:tabs>
        <w:ind w:left="360" w:right="-208"/>
        <w:rPr>
          <w:rFonts w:ascii="Franklin Gothic Book" w:hAnsi="Franklin Gothic Book"/>
          <w:lang w:val="en-GB"/>
        </w:rPr>
      </w:pPr>
    </w:p>
    <w:p w14:paraId="35E8240E" w14:textId="77777777" w:rsidR="00E655AC" w:rsidRPr="00EA493A" w:rsidRDefault="00E655AC" w:rsidP="00E655AC">
      <w:pPr>
        <w:tabs>
          <w:tab w:val="left" w:leader="dot" w:pos="5103"/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 xml:space="preserve">ID / Passport: </w:t>
      </w:r>
      <w:proofErr w:type="gramStart"/>
      <w:r w:rsidRPr="00EA493A">
        <w:rPr>
          <w:rFonts w:ascii="Franklin Gothic Book" w:hAnsi="Franklin Gothic Book"/>
          <w:lang w:val="en-GB"/>
        </w:rPr>
        <w:tab/>
        <w:t xml:space="preserve">  Nationality</w:t>
      </w:r>
      <w:proofErr w:type="gramEnd"/>
      <w:r w:rsidRPr="00EA493A">
        <w:rPr>
          <w:rFonts w:ascii="Franklin Gothic Book" w:hAnsi="Franklin Gothic Book"/>
          <w:lang w:val="en-GB"/>
        </w:rPr>
        <w:t>:</w:t>
      </w:r>
      <w:r w:rsidRPr="00EA493A">
        <w:rPr>
          <w:rFonts w:ascii="Franklin Gothic Book" w:hAnsi="Franklin Gothic Book"/>
          <w:lang w:val="en-GB"/>
        </w:rPr>
        <w:tab/>
      </w:r>
    </w:p>
    <w:p w14:paraId="25BC038E" w14:textId="048BB563" w:rsidR="00E655AC" w:rsidRPr="00EA493A" w:rsidRDefault="00E655AC" w:rsidP="00E655AC">
      <w:pPr>
        <w:tabs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>Surname</w:t>
      </w:r>
      <w:proofErr w:type="gramStart"/>
      <w:r w:rsidR="00E8387F">
        <w:rPr>
          <w:rFonts w:ascii="Franklin Gothic Book" w:hAnsi="Franklin Gothic Book"/>
          <w:lang w:val="en-GB"/>
        </w:rPr>
        <w:t>1:…</w:t>
      </w:r>
      <w:proofErr w:type="gramEnd"/>
      <w:r w:rsidR="00E8387F">
        <w:rPr>
          <w:rFonts w:ascii="Franklin Gothic Book" w:hAnsi="Franklin Gothic Book"/>
          <w:lang w:val="en-GB"/>
        </w:rPr>
        <w:t>………………………..Surname2:…………………………..</w:t>
      </w:r>
      <w:r w:rsidRPr="00EA493A">
        <w:rPr>
          <w:rFonts w:ascii="Franklin Gothic Book" w:hAnsi="Franklin Gothic Book"/>
          <w:lang w:val="en-GB"/>
        </w:rPr>
        <w:t xml:space="preserve"> </w:t>
      </w:r>
      <w:r w:rsidR="00E8387F">
        <w:rPr>
          <w:rFonts w:ascii="Franklin Gothic Book" w:hAnsi="Franklin Gothic Book"/>
          <w:lang w:val="en-GB"/>
        </w:rPr>
        <w:t>N</w:t>
      </w:r>
      <w:r w:rsidRPr="00EA493A">
        <w:rPr>
          <w:rFonts w:ascii="Franklin Gothic Book" w:hAnsi="Franklin Gothic Book"/>
          <w:lang w:val="en-GB"/>
        </w:rPr>
        <w:t xml:space="preserve">ame: </w:t>
      </w:r>
      <w:r w:rsidRPr="00EA493A">
        <w:rPr>
          <w:rFonts w:ascii="Franklin Gothic Book" w:hAnsi="Franklin Gothic Book"/>
          <w:lang w:val="en-GB"/>
        </w:rPr>
        <w:tab/>
      </w:r>
    </w:p>
    <w:p w14:paraId="38E12997" w14:textId="77777777" w:rsidR="00E655AC" w:rsidRPr="00EA493A" w:rsidRDefault="00E655AC" w:rsidP="00E655AC">
      <w:pPr>
        <w:tabs>
          <w:tab w:val="left" w:leader="dot" w:pos="5103"/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>Date of b</w:t>
      </w:r>
      <w:r w:rsidRPr="00EA493A">
        <w:rPr>
          <w:rFonts w:ascii="Franklin Gothic Book" w:hAnsi="Franklin Gothic Book"/>
          <w:lang w:val="en-GB"/>
        </w:rPr>
        <w:t>irth:</w:t>
      </w:r>
      <w:r w:rsidRPr="00EA493A">
        <w:rPr>
          <w:rFonts w:ascii="Franklin Gothic Book" w:hAnsi="Franklin Gothic Book"/>
          <w:lang w:val="en-GB"/>
        </w:rPr>
        <w:tab/>
      </w:r>
    </w:p>
    <w:p w14:paraId="310558E1" w14:textId="77777777" w:rsidR="00E655AC" w:rsidRPr="00EA493A" w:rsidRDefault="00E655AC" w:rsidP="00E655AC">
      <w:pPr>
        <w:tabs>
          <w:tab w:val="left" w:leader="dot" w:pos="5103"/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szCs w:val="24"/>
          <w:lang w:val="en-GB"/>
        </w:rPr>
      </w:pPr>
      <w:r w:rsidRPr="00EA493A">
        <w:rPr>
          <w:rFonts w:ascii="Franklin Gothic Book" w:hAnsi="Franklin Gothic Book"/>
          <w:lang w:val="en-GB"/>
        </w:rPr>
        <w:t xml:space="preserve">Gender: </w:t>
      </w:r>
      <w:proofErr w:type="gramStart"/>
      <w:r w:rsidRPr="00EA493A">
        <w:rPr>
          <w:rFonts w:ascii="Franklin Gothic Book" w:hAnsi="Franklin Gothic Book"/>
          <w:lang w:val="en-GB"/>
        </w:rPr>
        <w:t xml:space="preserve">Male </w:t>
      </w:r>
      <w:r w:rsidRPr="00EA493A">
        <w:rPr>
          <w:rFonts w:ascii="Franklin Gothic Book" w:hAnsi="Franklin Gothic Book"/>
          <w:sz w:val="32"/>
          <w:szCs w:val="32"/>
          <w:lang w:val="en-GB"/>
        </w:rPr>
        <w:t xml:space="preserve"> □</w:t>
      </w:r>
      <w:proofErr w:type="gramEnd"/>
      <w:r w:rsidRPr="00EA493A">
        <w:rPr>
          <w:rFonts w:ascii="Franklin Gothic Book" w:hAnsi="Franklin Gothic Book"/>
          <w:sz w:val="32"/>
          <w:szCs w:val="32"/>
          <w:lang w:val="en-GB"/>
        </w:rPr>
        <w:t xml:space="preserve">   /  </w:t>
      </w:r>
      <w:r w:rsidRPr="00EA493A">
        <w:rPr>
          <w:rFonts w:ascii="Franklin Gothic Book" w:hAnsi="Franklin Gothic Book"/>
          <w:szCs w:val="24"/>
          <w:lang w:val="en-GB"/>
        </w:rPr>
        <w:t xml:space="preserve">Female  </w:t>
      </w:r>
      <w:r w:rsidRPr="00EA493A">
        <w:rPr>
          <w:rFonts w:ascii="Franklin Gothic Book" w:hAnsi="Franklin Gothic Book"/>
          <w:sz w:val="32"/>
          <w:szCs w:val="32"/>
          <w:lang w:val="en-GB"/>
        </w:rPr>
        <w:t>□</w:t>
      </w:r>
    </w:p>
    <w:p w14:paraId="352F6D1B" w14:textId="77777777" w:rsidR="00E655AC" w:rsidRPr="00EA493A" w:rsidRDefault="00E655AC" w:rsidP="00E655AC">
      <w:pPr>
        <w:tabs>
          <w:tab w:val="left" w:leader="dot" w:pos="6237"/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 xml:space="preserve">E-mail: </w:t>
      </w:r>
      <w:proofErr w:type="gramStart"/>
      <w:r w:rsidRPr="00EA493A">
        <w:rPr>
          <w:rFonts w:ascii="Franklin Gothic Book" w:hAnsi="Franklin Gothic Book"/>
          <w:lang w:val="en-GB"/>
        </w:rPr>
        <w:tab/>
        <w:t xml:space="preserve">  Phone</w:t>
      </w:r>
      <w:proofErr w:type="gramEnd"/>
      <w:r w:rsidRPr="00EA493A">
        <w:rPr>
          <w:rFonts w:ascii="Franklin Gothic Book" w:hAnsi="Franklin Gothic Book"/>
          <w:lang w:val="en-GB"/>
        </w:rPr>
        <w:t xml:space="preserve"> number: </w:t>
      </w:r>
      <w:r w:rsidRPr="00EA493A">
        <w:rPr>
          <w:rFonts w:ascii="Franklin Gothic Book" w:hAnsi="Franklin Gothic Book"/>
          <w:lang w:val="en-GB"/>
        </w:rPr>
        <w:tab/>
      </w:r>
    </w:p>
    <w:p w14:paraId="77797594" w14:textId="77777777" w:rsidR="00E655AC" w:rsidRPr="00EA493A" w:rsidRDefault="00E655AC" w:rsidP="00E655AC">
      <w:pPr>
        <w:tabs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 xml:space="preserve">University / Affiliation institution: </w:t>
      </w:r>
      <w:r w:rsidRPr="00EA493A">
        <w:rPr>
          <w:rFonts w:ascii="Franklin Gothic Book" w:hAnsi="Franklin Gothic Book"/>
          <w:lang w:val="en-GB"/>
        </w:rPr>
        <w:tab/>
      </w:r>
    </w:p>
    <w:p w14:paraId="09A0A7A1" w14:textId="77777777" w:rsidR="00E655AC" w:rsidRPr="00EA493A" w:rsidRDefault="00E655AC" w:rsidP="00E655AC">
      <w:pPr>
        <w:tabs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 xml:space="preserve">Category: </w:t>
      </w:r>
      <w:r w:rsidRPr="00EA493A">
        <w:rPr>
          <w:rFonts w:ascii="Franklin Gothic Book" w:hAnsi="Franklin Gothic Book"/>
          <w:lang w:val="en-GB"/>
        </w:rPr>
        <w:tab/>
      </w:r>
    </w:p>
    <w:p w14:paraId="734B7E83" w14:textId="77777777" w:rsidR="00E655AC" w:rsidRPr="00EA493A" w:rsidRDefault="00E655AC" w:rsidP="00E655AC">
      <w:pPr>
        <w:tabs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 xml:space="preserve">Dedication (full-time/part-time): </w:t>
      </w:r>
      <w:r w:rsidRPr="00EA493A">
        <w:rPr>
          <w:rFonts w:ascii="Franklin Gothic Book" w:hAnsi="Franklin Gothic Book"/>
          <w:lang w:val="en-GB"/>
        </w:rPr>
        <w:tab/>
      </w:r>
    </w:p>
    <w:p w14:paraId="32415C2E" w14:textId="77777777" w:rsidR="00E655AC" w:rsidRPr="00EA493A" w:rsidRDefault="00E655AC" w:rsidP="00E655AC">
      <w:pPr>
        <w:spacing w:line="360" w:lineRule="auto"/>
        <w:ind w:left="284" w:right="-51"/>
        <w:rPr>
          <w:rFonts w:ascii="Franklin Gothic Book" w:hAnsi="Franklin Gothic Book"/>
          <w:lang w:val="en-GB"/>
        </w:rPr>
      </w:pPr>
    </w:p>
    <w:p w14:paraId="7BA74B22" w14:textId="77777777" w:rsidR="00E655AC" w:rsidRPr="00EA493A" w:rsidRDefault="00E655AC" w:rsidP="00E655AC">
      <w:pPr>
        <w:tabs>
          <w:tab w:val="left" w:pos="3060"/>
          <w:tab w:val="left" w:leader="dot" w:pos="10206"/>
        </w:tabs>
        <w:ind w:left="284" w:right="-49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>In</w:t>
      </w:r>
      <w:r>
        <w:rPr>
          <w:rFonts w:ascii="Franklin Gothic Book" w:hAnsi="Franklin Gothic Book"/>
          <w:lang w:val="en-GB"/>
        </w:rPr>
        <w:t xml:space="preserve"> the</w:t>
      </w:r>
      <w:r w:rsidRPr="00EA493A">
        <w:rPr>
          <w:rFonts w:ascii="Franklin Gothic Book" w:hAnsi="Franklin Gothic Book"/>
          <w:lang w:val="en-GB"/>
        </w:rPr>
        <w:t xml:space="preserve"> case of doctoral thesis supervisors, please indicate:</w:t>
      </w:r>
    </w:p>
    <w:p w14:paraId="5BFA523C" w14:textId="77777777" w:rsidR="00E655AC" w:rsidRPr="00EA493A" w:rsidRDefault="00E655AC" w:rsidP="00E655AC">
      <w:pPr>
        <w:tabs>
          <w:tab w:val="left" w:pos="3060"/>
          <w:tab w:val="left" w:leader="dot" w:pos="10206"/>
        </w:tabs>
        <w:ind w:left="284" w:right="-49"/>
        <w:rPr>
          <w:lang w:val="en-GB"/>
        </w:rPr>
      </w:pPr>
    </w:p>
    <w:p w14:paraId="2D319D71" w14:textId="77777777" w:rsidR="00E655AC" w:rsidRPr="00EA493A" w:rsidRDefault="00E655AC" w:rsidP="00E655AC">
      <w:pPr>
        <w:tabs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 xml:space="preserve">SURNAME AND NAME OF THE PhD STUDENT </w:t>
      </w:r>
      <w:r w:rsidRPr="00EA493A">
        <w:rPr>
          <w:rFonts w:ascii="Franklin Gothic Book" w:hAnsi="Franklin Gothic Book"/>
          <w:lang w:val="en-GB"/>
        </w:rPr>
        <w:tab/>
      </w:r>
    </w:p>
    <w:p w14:paraId="6371C321" w14:textId="77777777" w:rsidR="00E655AC" w:rsidRPr="00EA493A" w:rsidRDefault="00E655AC" w:rsidP="00E655AC">
      <w:pPr>
        <w:tabs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 xml:space="preserve">PhD PROGRAMME IN </w:t>
      </w:r>
      <w:r w:rsidRPr="00EA493A">
        <w:rPr>
          <w:rFonts w:ascii="Franklin Gothic Book" w:hAnsi="Franklin Gothic Book"/>
          <w:lang w:val="en-GB"/>
        </w:rPr>
        <w:tab/>
      </w:r>
    </w:p>
    <w:p w14:paraId="1E57A2FB" w14:textId="77777777" w:rsidR="00E655AC" w:rsidRPr="00EA493A" w:rsidRDefault="00E655AC" w:rsidP="00E655AC">
      <w:pPr>
        <w:tabs>
          <w:tab w:val="left" w:leader="dot" w:pos="10206"/>
        </w:tabs>
        <w:spacing w:line="360" w:lineRule="auto"/>
        <w:ind w:left="284" w:right="-51"/>
        <w:rPr>
          <w:rFonts w:ascii="Franklin Gothic Book" w:hAnsi="Franklin Gothic Book"/>
          <w:lang w:val="en-GB"/>
        </w:rPr>
      </w:pPr>
      <w:r w:rsidRPr="00EA493A">
        <w:rPr>
          <w:rFonts w:ascii="Franklin Gothic Book" w:hAnsi="Franklin Gothic Book"/>
          <w:lang w:val="en-GB"/>
        </w:rPr>
        <w:tab/>
      </w:r>
    </w:p>
    <w:p w14:paraId="2314306E" w14:textId="77777777" w:rsidR="00E655AC" w:rsidRPr="00EA493A" w:rsidRDefault="00E655AC" w:rsidP="00E655AC">
      <w:pPr>
        <w:tabs>
          <w:tab w:val="left" w:pos="3060"/>
          <w:tab w:val="left" w:leader="dot" w:pos="10206"/>
        </w:tabs>
        <w:ind w:left="284" w:right="-49"/>
        <w:rPr>
          <w:lang w:val="en-GB"/>
        </w:rPr>
      </w:pPr>
    </w:p>
    <w:p w14:paraId="5892BD1B" w14:textId="36403AD7" w:rsidR="00E655AC" w:rsidRPr="00EA493A" w:rsidRDefault="00E655AC" w:rsidP="00E655AC">
      <w:pPr>
        <w:tabs>
          <w:tab w:val="left" w:leader="dot" w:pos="10206"/>
        </w:tabs>
        <w:spacing w:after="60"/>
        <w:ind w:left="284" w:right="-49"/>
        <w:jc w:val="both"/>
        <w:rPr>
          <w:rFonts w:ascii="Franklin Gothic Book" w:hAnsi="Franklin Gothic Book" w:cs="Calibri"/>
          <w:i/>
          <w:sz w:val="20"/>
          <w:lang w:val="en-GB"/>
        </w:rPr>
      </w:pPr>
      <w:r w:rsidRPr="00EA493A">
        <w:rPr>
          <w:rFonts w:ascii="Franklin Gothic Book" w:hAnsi="Franklin Gothic Book"/>
          <w:b/>
          <w:i/>
          <w:sz w:val="20"/>
          <w:lang w:val="en-GB"/>
        </w:rPr>
        <w:t>Basic information on data protection</w:t>
      </w:r>
      <w:r w:rsidRPr="00EA493A">
        <w:rPr>
          <w:rFonts w:ascii="Franklin Gothic Book" w:hAnsi="Franklin Gothic Book"/>
          <w:i/>
          <w:sz w:val="20"/>
          <w:lang w:val="en-GB"/>
        </w:rPr>
        <w:t xml:space="preserve">: Data collection through this form is carried out for purposes related to the academic and administrative management of students’ academic records. The responsible institution </w:t>
      </w:r>
      <w:r>
        <w:rPr>
          <w:rFonts w:ascii="Franklin Gothic Book" w:hAnsi="Franklin Gothic Book"/>
          <w:i/>
          <w:sz w:val="20"/>
          <w:lang w:val="en-GB"/>
        </w:rPr>
        <w:t>–</w:t>
      </w:r>
      <w:r w:rsidRPr="00EA493A">
        <w:rPr>
          <w:rFonts w:ascii="Franklin Gothic Book" w:hAnsi="Franklin Gothic Book"/>
          <w:i/>
          <w:sz w:val="20"/>
          <w:lang w:val="en-GB"/>
        </w:rPr>
        <w:t>the University of Valladolid</w:t>
      </w:r>
      <w:r>
        <w:rPr>
          <w:rFonts w:ascii="Franklin Gothic Book" w:hAnsi="Franklin Gothic Book"/>
          <w:i/>
          <w:sz w:val="20"/>
          <w:lang w:val="en-GB"/>
        </w:rPr>
        <w:t xml:space="preserve">– </w:t>
      </w:r>
      <w:r w:rsidRPr="00EA493A">
        <w:rPr>
          <w:rFonts w:ascii="Franklin Gothic Book" w:hAnsi="Franklin Gothic Book"/>
          <w:i/>
          <w:sz w:val="20"/>
          <w:lang w:val="en-GB"/>
        </w:rPr>
        <w:t xml:space="preserve">will only transfer data for purposes related to such management and within the framework defined by its powers </w:t>
      </w:r>
      <w:r>
        <w:rPr>
          <w:rFonts w:ascii="Franklin Gothic Book" w:hAnsi="Franklin Gothic Book"/>
          <w:i/>
          <w:sz w:val="20"/>
          <w:lang w:val="en-GB"/>
        </w:rPr>
        <w:t>under</w:t>
      </w:r>
      <w:r w:rsidRPr="00EA493A">
        <w:rPr>
          <w:rFonts w:ascii="Franklin Gothic Book" w:hAnsi="Franklin Gothic Book"/>
          <w:i/>
          <w:sz w:val="20"/>
          <w:lang w:val="en-GB"/>
        </w:rPr>
        <w:t xml:space="preserve"> Organic Law </w:t>
      </w:r>
      <w:r w:rsidR="00E8387F" w:rsidRPr="00E8387F">
        <w:rPr>
          <w:rFonts w:ascii="Franklin Gothic Book" w:hAnsi="Franklin Gothic Book"/>
          <w:i/>
          <w:sz w:val="20"/>
          <w:lang w:val="en-GB"/>
        </w:rPr>
        <w:t>2/2023, of march 22, University System</w:t>
      </w:r>
      <w:r w:rsidRPr="00EA493A">
        <w:rPr>
          <w:rFonts w:ascii="Franklin Gothic Book" w:hAnsi="Franklin Gothic Book"/>
          <w:i/>
          <w:sz w:val="20"/>
          <w:lang w:val="en-GB"/>
        </w:rPr>
        <w:t xml:space="preserve">. It also guarantees the rights of access, </w:t>
      </w:r>
      <w:r>
        <w:rPr>
          <w:rFonts w:ascii="Franklin Gothic Book" w:hAnsi="Franklin Gothic Book"/>
          <w:i/>
          <w:sz w:val="20"/>
          <w:lang w:val="en-GB"/>
        </w:rPr>
        <w:t>amendment</w:t>
      </w:r>
      <w:r w:rsidRPr="00EA493A">
        <w:rPr>
          <w:rFonts w:ascii="Franklin Gothic Book" w:hAnsi="Franklin Gothic Book"/>
          <w:i/>
          <w:sz w:val="20"/>
          <w:lang w:val="en-GB"/>
        </w:rPr>
        <w:t xml:space="preserve">, deletion, portability, limitation or opposition to treatment through the guarantees and procedures supported by </w:t>
      </w:r>
      <w:proofErr w:type="gramStart"/>
      <w:r w:rsidRPr="00EA493A">
        <w:rPr>
          <w:rFonts w:ascii="Franklin Gothic Book" w:hAnsi="Franklin Gothic Book"/>
          <w:i/>
          <w:color w:val="0000FF"/>
          <w:sz w:val="20"/>
          <w:lang w:val="en-GB"/>
        </w:rPr>
        <w:t>delegado.protección</w:t>
      </w:r>
      <w:proofErr w:type="gramEnd"/>
      <w:r w:rsidRPr="00EA493A">
        <w:rPr>
          <w:rFonts w:ascii="Franklin Gothic Book" w:hAnsi="Franklin Gothic Book"/>
          <w:i/>
          <w:color w:val="0000FF"/>
          <w:sz w:val="20"/>
          <w:lang w:val="en-GB"/>
        </w:rPr>
        <w:t xml:space="preserve">.datos@uva.es. </w:t>
      </w:r>
      <w:r w:rsidRPr="00EA493A">
        <w:rPr>
          <w:rFonts w:ascii="Franklin Gothic Book" w:hAnsi="Franklin Gothic Book"/>
          <w:i/>
          <w:sz w:val="20"/>
          <w:lang w:val="en-GB"/>
        </w:rPr>
        <w:t xml:space="preserve">For detailed information about data management, please visit the website: </w:t>
      </w:r>
      <w:hyperlink r:id="rId6" w:anchor="informacionAdicional" w:history="1">
        <w:r w:rsidRPr="00EA493A">
          <w:rPr>
            <w:rStyle w:val="Hipervnculo"/>
            <w:rFonts w:ascii="Franklin Gothic Book" w:hAnsi="Franklin Gothic Book" w:cs="Calibri"/>
            <w:i/>
            <w:sz w:val="20"/>
            <w:lang w:val="en-GB"/>
          </w:rPr>
          <w:t>www.uva.es/protecciondedatos#informacionAdicional</w:t>
        </w:r>
      </w:hyperlink>
    </w:p>
    <w:p w14:paraId="106DAA26" w14:textId="77777777" w:rsidR="00E655AC" w:rsidRPr="00EA493A" w:rsidRDefault="00E655AC" w:rsidP="00E655AC">
      <w:pPr>
        <w:tabs>
          <w:tab w:val="left" w:pos="3060"/>
          <w:tab w:val="left" w:leader="dot" w:pos="10206"/>
        </w:tabs>
        <w:ind w:left="284" w:right="-49"/>
        <w:rPr>
          <w:lang w:val="en-GB"/>
        </w:rPr>
      </w:pPr>
    </w:p>
    <w:p w14:paraId="5A253883" w14:textId="77777777" w:rsidR="00E655AC" w:rsidRPr="00EA493A" w:rsidRDefault="00E655AC" w:rsidP="00E655AC">
      <w:pPr>
        <w:tabs>
          <w:tab w:val="left" w:pos="3060"/>
          <w:tab w:val="left" w:leader="dot" w:pos="10206"/>
        </w:tabs>
        <w:ind w:left="284" w:right="-49"/>
        <w:rPr>
          <w:lang w:val="en-GB"/>
        </w:rPr>
      </w:pPr>
    </w:p>
    <w:p w14:paraId="60F5E915" w14:textId="77777777" w:rsidR="00E655AC" w:rsidRPr="00EA493A" w:rsidRDefault="00E655AC" w:rsidP="00E655AC">
      <w:pPr>
        <w:tabs>
          <w:tab w:val="left" w:pos="3060"/>
        </w:tabs>
        <w:ind w:left="360" w:right="-208"/>
        <w:rPr>
          <w:lang w:val="en-GB"/>
        </w:rPr>
      </w:pPr>
    </w:p>
    <w:p w14:paraId="54FBAF42" w14:textId="77777777" w:rsidR="00E655AC" w:rsidRPr="00EA493A" w:rsidRDefault="00E655AC" w:rsidP="00E655AC">
      <w:pPr>
        <w:tabs>
          <w:tab w:val="left" w:pos="3060"/>
        </w:tabs>
        <w:ind w:left="360" w:right="-208"/>
        <w:rPr>
          <w:lang w:val="en-GB"/>
        </w:rPr>
      </w:pPr>
    </w:p>
    <w:p w14:paraId="567F4EA4" w14:textId="77777777" w:rsidR="00E655AC" w:rsidRPr="00EA493A" w:rsidRDefault="00E655AC" w:rsidP="00E655AC">
      <w:pPr>
        <w:tabs>
          <w:tab w:val="left" w:pos="3060"/>
        </w:tabs>
        <w:spacing w:line="360" w:lineRule="auto"/>
        <w:ind w:left="539" w:right="-210"/>
        <w:jc w:val="both"/>
        <w:rPr>
          <w:rFonts w:ascii="Franklin Gothic Book" w:hAnsi="Franklin Gothic Book"/>
          <w:lang w:val="en-GB"/>
        </w:rPr>
      </w:pPr>
    </w:p>
    <w:p w14:paraId="6CF8D758" w14:textId="77777777" w:rsidR="00E655AC" w:rsidRPr="00EA493A" w:rsidRDefault="00E655AC" w:rsidP="00E655AC">
      <w:pPr>
        <w:rPr>
          <w:lang w:val="en-GB"/>
        </w:rPr>
      </w:pPr>
    </w:p>
    <w:sectPr w:rsidR="00E655AC" w:rsidRPr="00EA493A" w:rsidSect="00AC2D9C">
      <w:headerReference w:type="default" r:id="rId7"/>
      <w:footerReference w:type="default" r:id="rId8"/>
      <w:pgSz w:w="11906" w:h="16838"/>
      <w:pgMar w:top="1418" w:right="849" w:bottom="1258" w:left="900" w:header="567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CF27" w14:textId="77777777" w:rsidR="00CC3C5B" w:rsidRDefault="00CC3C5B" w:rsidP="00282E78">
      <w:r>
        <w:separator/>
      </w:r>
    </w:p>
  </w:endnote>
  <w:endnote w:type="continuationSeparator" w:id="0">
    <w:p w14:paraId="33364914" w14:textId="77777777" w:rsidR="00CC3C5B" w:rsidRDefault="00CC3C5B" w:rsidP="0028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5136" w14:textId="77777777" w:rsidR="00EA2A9E" w:rsidRDefault="00491F1E" w:rsidP="00EA2A9E">
    <w:pPr>
      <w:pStyle w:val="Piedepgina"/>
      <w:tabs>
        <w:tab w:val="left" w:pos="708"/>
      </w:tabs>
      <w:jc w:val="center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0" wp14:anchorId="31B6FB21" wp14:editId="53CCE34D">
          <wp:simplePos x="0" y="0"/>
          <wp:positionH relativeFrom="column">
            <wp:posOffset>-226060</wp:posOffset>
          </wp:positionH>
          <wp:positionV relativeFrom="paragraph">
            <wp:posOffset>-93345</wp:posOffset>
          </wp:positionV>
          <wp:extent cx="323850" cy="295275"/>
          <wp:effectExtent l="0" t="0" r="0" b="9525"/>
          <wp:wrapNone/>
          <wp:docPr id="2" name="Imagen 2" descr="1196853359770_secundaria_r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196853359770_secundaria_r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Secretaría Administrativa. Escuela de Doctorado. Casa del Estudiante. C/ Real de Burgos s/n. 47011-Valladolid. ESPAÑA</w:t>
    </w:r>
  </w:p>
  <w:p w14:paraId="19304AAE" w14:textId="77777777" w:rsidR="00EA2A9E" w:rsidRDefault="00491F1E" w:rsidP="00EA2A9E">
    <w:pPr>
      <w:pStyle w:val="Piedepgina"/>
      <w:jc w:val="center"/>
      <w:rPr>
        <w:sz w:val="16"/>
        <w:szCs w:val="16"/>
      </w:rPr>
    </w:pPr>
    <w:r>
      <w:rPr>
        <w:b/>
        <w:sz w:val="16"/>
        <w:szCs w:val="16"/>
      </w:rPr>
      <w:t>Tfno.:</w:t>
    </w:r>
    <w:r>
      <w:rPr>
        <w:sz w:val="16"/>
        <w:szCs w:val="16"/>
      </w:rPr>
      <w:t xml:space="preserve"> + 34 983 184343; + 34 983 423908; + 34 983 186471 - </w:t>
    </w:r>
    <w:r>
      <w:rPr>
        <w:b/>
        <w:sz w:val="16"/>
        <w:szCs w:val="16"/>
      </w:rPr>
      <w:t>Fax</w:t>
    </w:r>
    <w:r>
      <w:rPr>
        <w:sz w:val="16"/>
        <w:szCs w:val="16"/>
      </w:rPr>
      <w:t xml:space="preserve"> 983 186397 - </w:t>
    </w:r>
    <w:r>
      <w:rPr>
        <w:b/>
        <w:sz w:val="16"/>
        <w:szCs w:val="16"/>
      </w:rPr>
      <w:t>E-mail</w:t>
    </w:r>
    <w:r>
      <w:rPr>
        <w:sz w:val="16"/>
        <w:szCs w:val="16"/>
      </w:rPr>
      <w:t>: negociado.escuela.doctorado@uva.es</w:t>
    </w:r>
  </w:p>
  <w:p w14:paraId="6CADA251" w14:textId="77777777" w:rsidR="00117CDE" w:rsidRPr="00EA2A9E" w:rsidRDefault="00CC3C5B" w:rsidP="00EA2A9E">
    <w:pPr>
      <w:pStyle w:val="Piedepgina"/>
      <w:ind w:left="-964" w:right="-510"/>
      <w:rPr>
        <w:rFonts w:ascii="Franklin Gothic Book" w:hAnsi="Franklin Gothic Book"/>
        <w:b/>
        <w:color w:val="9A0040"/>
        <w:spacing w:val="22"/>
        <w:sz w:val="12"/>
        <w:szCs w:val="1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97A8" w14:textId="77777777" w:rsidR="00CC3C5B" w:rsidRDefault="00CC3C5B" w:rsidP="00282E78">
      <w:r>
        <w:separator/>
      </w:r>
    </w:p>
  </w:footnote>
  <w:footnote w:type="continuationSeparator" w:id="0">
    <w:p w14:paraId="33FC6CB2" w14:textId="77777777" w:rsidR="00CC3C5B" w:rsidRDefault="00CC3C5B" w:rsidP="0028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BE62" w14:textId="77777777" w:rsidR="00EA2A9E" w:rsidRDefault="00491F1E" w:rsidP="00EA2A9E">
    <w:pPr>
      <w:pStyle w:val="Encabezado"/>
      <w:ind w:right="-707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21745AC" wp14:editId="61D8BDE9">
          <wp:simplePos x="0" y="0"/>
          <wp:positionH relativeFrom="column">
            <wp:posOffset>3841115</wp:posOffset>
          </wp:positionH>
          <wp:positionV relativeFrom="paragraph">
            <wp:posOffset>340360</wp:posOffset>
          </wp:positionV>
          <wp:extent cx="2376170" cy="702310"/>
          <wp:effectExtent l="0" t="0" r="5080" b="2540"/>
          <wp:wrapNone/>
          <wp:docPr id="4" name="Imagen 4" descr="Logotipo ESDU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ESDU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4" t="23755" r="9782" b="18872"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A7919" wp14:editId="6E048BAC">
              <wp:simplePos x="0" y="0"/>
              <wp:positionH relativeFrom="column">
                <wp:posOffset>3888740</wp:posOffset>
              </wp:positionH>
              <wp:positionV relativeFrom="paragraph">
                <wp:posOffset>804545</wp:posOffset>
              </wp:positionV>
              <wp:extent cx="2266950" cy="0"/>
              <wp:effectExtent l="12065" t="13970" r="6985" b="508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66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E111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306.2pt;margin-top:63.35pt;width:17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GlJwIAAEoEAAAOAAAAZHJzL2Uyb0RvYy54bWysVMuu2yAQ3VfqPyD2iR95NLHiXFV20s1t&#10;G+nefgABHKNiQEDiRFX/vQOJo9x2U1X1Ag8e5syZmYNXT+dOohO3TmhV4mycYsQV1UyoQ4m/vW5H&#10;C4ycJ4oRqRUv8YU7/LR+/27Vm4LnutWScYsARLmiNyVuvTdFkjja8o64sTZcgbPRtiMetvaQMEt6&#10;QO9kkqfpPOm1ZcZqyp2Dr/XVidcRv2k49V+bxnGPZImBm4+rjes+rMl6RYqDJaYV9EaD/AOLjggF&#10;Se9QNfEEHa34A6oT1GqnGz+mukt00wjKYw1QTZb+Vs1LSwyPtUBznLm3yf0/WPrltLNIsBJPMFKk&#10;gxFVMCjqtUU2vBDjqJGctgRNQrd64woIqtTOhnrpWb2YZ02/O6R01RJ14JH168UAVBYikjchYeMM&#10;5Nz3nzWDM+TodWzdubFdgISmoHOc0OU+IX72iMLHPJ/PlzMYJB18CSmGQGOd/8R1h4JRYuctEYfW&#10;Qz3XgrKYhpyenQ+0SDEEhKxKb4WUUQ5Sob7Ey1k+iwFOS8GCMxxz9rCvpEUnEgQVn1gjeB6PWX1U&#10;LIK1nLDNzfZEyKsNyaUKeFAY0LlZV8X8WKbLzWKzmI6m+XwzmqZ1Pfq4raaj+Tb7MKsndVXV2c9A&#10;LZsWrWCMq8BuUG82/Tt13O7RVXd3/d7bkLxFj/0CssM7ko6TDcO8ymKv2WVnh4mDYOPh2+UKN+Jx&#10;D/bjL2D9CwAA//8DAFBLAwQUAAYACAAAACEATSW8J94AAAALAQAADwAAAGRycy9kb3ducmV2Lnht&#10;bEyPQUvDQBCF74L/YZmCF7GbBBtNzKYUwYNH24LXbXZMYrOzIbtpYn+9IxTqcd77ePNesZ5tJ044&#10;+NaRgngZgUCqnGmpVrDfvT08g/BBk9GdI1Twgx7W5e1NoXPjJvrA0zbUgkPI51pBE0KfS+mrBq32&#10;S9cjsfflBqsDn0MtzaAnDredTKIolVa3xB8a3eNrg9VxO1oF6MdVHG0yW+/fz9P9Z3L+nvqdUneL&#10;efMCIuAcrjD81efqUHKngxvJeNEpSOPkkVE2kvQJBBNZmrFyuCiyLOT/DeUvAAAA//8DAFBLAQIt&#10;ABQABgAIAAAAIQC2gziS/gAAAOEBAAATAAAAAAAAAAAAAAAAAAAAAABbQ29udGVudF9UeXBlc10u&#10;eG1sUEsBAi0AFAAGAAgAAAAhADj9If/WAAAAlAEAAAsAAAAAAAAAAAAAAAAALwEAAF9yZWxzLy5y&#10;ZWxzUEsBAi0AFAAGAAgAAAAhAKTEgaUnAgAASgQAAA4AAAAAAAAAAAAAAAAALgIAAGRycy9lMm9E&#10;b2MueG1sUEsBAi0AFAAGAAgAAAAhAE0lvCfeAAAACwEAAA8AAAAAAAAAAAAAAAAAgQQAAGRycy9k&#10;b3ducmV2LnhtbFBLBQYAAAAABAAEAPMAAACMBQAAAAA=&#10;"/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3F6F2C49" wp14:editId="2702CE74">
          <wp:extent cx="2049780" cy="1203960"/>
          <wp:effectExtent l="0" t="0" r="7620" b="0"/>
          <wp:docPr id="1" name="Imagen 1" descr="Cuatricomia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atricomia_Bl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AC"/>
    <w:rsid w:val="00036285"/>
    <w:rsid w:val="00282E78"/>
    <w:rsid w:val="00491F1E"/>
    <w:rsid w:val="004E3162"/>
    <w:rsid w:val="005E3C92"/>
    <w:rsid w:val="007D1DBA"/>
    <w:rsid w:val="00CC3C5B"/>
    <w:rsid w:val="00D114E6"/>
    <w:rsid w:val="00E01848"/>
    <w:rsid w:val="00E655AC"/>
    <w:rsid w:val="00E8387F"/>
    <w:rsid w:val="00F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21F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5AC"/>
    <w:pPr>
      <w:spacing w:after="0" w:line="240" w:lineRule="auto"/>
    </w:pPr>
    <w:rPr>
      <w:rFonts w:ascii="Albertus (W1)" w:eastAsia="Times New Roman" w:hAnsi="Albertus (W1)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655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655AC"/>
    <w:rPr>
      <w:rFonts w:ascii="Albertus (W1)" w:eastAsia="Times New Roman" w:hAnsi="Albertus (W1)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655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5AC"/>
    <w:rPr>
      <w:rFonts w:ascii="Albertus (W1)" w:eastAsia="Times New Roman" w:hAnsi="Albertus (W1)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E655AC"/>
    <w:rPr>
      <w:color w:val="0000FF"/>
      <w:u w:val="single"/>
    </w:rPr>
  </w:style>
  <w:style w:type="paragraph" w:customStyle="1" w:styleId="Default">
    <w:name w:val="Default"/>
    <w:rsid w:val="00E65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a.es/protecciondeda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2024-07-03T11:24:00Z</dcterms:created>
  <dcterms:modified xsi:type="dcterms:W3CDTF">2024-07-03T11:24:00Z</dcterms:modified>
</cp:coreProperties>
</file>