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225" w:rsidRDefault="00993225" w:rsidP="00993225">
      <w:pPr>
        <w:spacing w:after="0" w:line="240" w:lineRule="auto"/>
        <w:jc w:val="center"/>
        <w:rPr>
          <w:rFonts w:ascii="Franklin Gothic Book" w:eastAsia="Times New Roman" w:hAnsi="Franklin Gothic Book" w:cs="Times New Roman"/>
          <w:b/>
          <w:color w:val="000000"/>
          <w:sz w:val="24"/>
          <w:lang w:val="fr-FR" w:eastAsia="es-ES"/>
        </w:rPr>
      </w:pPr>
    </w:p>
    <w:p w:rsidR="003C7BFA" w:rsidRPr="00F229F4" w:rsidRDefault="00F229F4" w:rsidP="00993225">
      <w:pPr>
        <w:spacing w:before="240" w:after="0" w:line="240" w:lineRule="auto"/>
        <w:jc w:val="center"/>
        <w:rPr>
          <w:rFonts w:ascii="Franklin Gothic Book" w:eastAsia="Times New Roman" w:hAnsi="Franklin Gothic Book" w:cs="Times New Roman"/>
          <w:b/>
          <w:color w:val="000000"/>
          <w:sz w:val="24"/>
          <w:lang w:val="fr-FR" w:eastAsia="es-ES"/>
        </w:rPr>
      </w:pPr>
      <w:r w:rsidRPr="00F229F4">
        <w:rPr>
          <w:rFonts w:ascii="Franklin Gothic Book" w:eastAsia="Times New Roman" w:hAnsi="Franklin Gothic Book" w:cs="Times New Roman"/>
          <w:b/>
          <w:color w:val="000000"/>
          <w:sz w:val="24"/>
          <w:lang w:val="fr-FR" w:eastAsia="es-ES"/>
        </w:rPr>
        <w:t>CONVENTION S</w:t>
      </w:r>
      <w:r>
        <w:rPr>
          <w:rFonts w:ascii="Franklin Gothic Book" w:eastAsia="Times New Roman" w:hAnsi="Franklin Gothic Book" w:cs="Times New Roman"/>
          <w:b/>
          <w:color w:val="000000"/>
          <w:sz w:val="24"/>
          <w:lang w:val="fr-FR" w:eastAsia="es-ES"/>
        </w:rPr>
        <w:t>PÉCIFIQUE POUR LA RÉALISATION D’UNE</w:t>
      </w:r>
      <w:r w:rsidRPr="00F229F4">
        <w:rPr>
          <w:rFonts w:ascii="Franklin Gothic Book" w:eastAsia="Times New Roman" w:hAnsi="Franklin Gothic Book" w:cs="Times New Roman"/>
          <w:b/>
          <w:color w:val="000000"/>
          <w:sz w:val="24"/>
          <w:lang w:val="fr-FR" w:eastAsia="es-ES"/>
        </w:rPr>
        <w:t xml:space="preserve"> TH</w:t>
      </w:r>
      <w:r>
        <w:rPr>
          <w:rFonts w:ascii="Franklin Gothic Book" w:eastAsia="Times New Roman" w:hAnsi="Franklin Gothic Book" w:cs="Times New Roman"/>
          <w:b/>
          <w:color w:val="000000"/>
          <w:sz w:val="24"/>
          <w:lang w:val="fr-FR" w:eastAsia="es-ES"/>
        </w:rPr>
        <w:t>ÈSE DE DOCTORAT</w:t>
      </w:r>
    </w:p>
    <w:p w:rsidR="003C7BFA" w:rsidRPr="00F229F4" w:rsidRDefault="00F229F4" w:rsidP="003C7BFA">
      <w:pPr>
        <w:spacing w:after="0" w:line="240" w:lineRule="auto"/>
        <w:jc w:val="center"/>
        <w:rPr>
          <w:rFonts w:ascii="Franklin Gothic Book" w:eastAsia="Times New Roman" w:hAnsi="Franklin Gothic Book" w:cs="Times New Roman"/>
          <w:b/>
          <w:color w:val="000000"/>
          <w:sz w:val="24"/>
          <w:lang w:val="fr-FR" w:eastAsia="es-ES"/>
        </w:rPr>
      </w:pPr>
      <w:r w:rsidRPr="00F229F4">
        <w:rPr>
          <w:rFonts w:ascii="Franklin Gothic Book" w:eastAsia="Times New Roman" w:hAnsi="Franklin Gothic Book" w:cs="Times New Roman"/>
          <w:b/>
          <w:color w:val="000000"/>
          <w:sz w:val="24"/>
          <w:lang w:val="fr-FR" w:eastAsia="es-ES"/>
        </w:rPr>
        <w:t>DANS LE CADRE DE LA COTUTELLE INTERNATIONALE ENTRE</w:t>
      </w:r>
    </w:p>
    <w:p w:rsidR="003C7BFA" w:rsidRPr="00F229F4" w:rsidRDefault="00F229F4" w:rsidP="003C7BFA">
      <w:pPr>
        <w:spacing w:after="0" w:line="240" w:lineRule="auto"/>
        <w:jc w:val="center"/>
        <w:rPr>
          <w:rFonts w:ascii="Franklin Gothic Book" w:eastAsia="Times New Roman" w:hAnsi="Franklin Gothic Book" w:cs="Times New Roman"/>
          <w:b/>
          <w:color w:val="000000"/>
          <w:sz w:val="24"/>
          <w:lang w:val="fr-FR" w:eastAsia="es-ES"/>
        </w:rPr>
      </w:pPr>
      <w:r w:rsidRPr="00F229F4">
        <w:rPr>
          <w:rFonts w:ascii="Franklin Gothic Book" w:eastAsia="Times New Roman" w:hAnsi="Franklin Gothic Book" w:cs="Times New Roman"/>
          <w:b/>
          <w:color w:val="000000"/>
          <w:sz w:val="24"/>
          <w:lang w:val="fr-FR" w:eastAsia="es-ES"/>
        </w:rPr>
        <w:t>L’UNIVERSITÉ DE VALLADOLID (ESPAGNE</w:t>
      </w:r>
      <w:r w:rsidR="003C7BFA" w:rsidRPr="00F229F4">
        <w:rPr>
          <w:rFonts w:ascii="Franklin Gothic Book" w:eastAsia="Times New Roman" w:hAnsi="Franklin Gothic Book" w:cs="Times New Roman"/>
          <w:b/>
          <w:color w:val="000000"/>
          <w:sz w:val="24"/>
          <w:lang w:val="fr-FR" w:eastAsia="es-ES"/>
        </w:rPr>
        <w:t xml:space="preserve">) </w:t>
      </w:r>
    </w:p>
    <w:p w:rsidR="003C7BFA" w:rsidRPr="00F229F4" w:rsidRDefault="00F229F4" w:rsidP="003C7BFA">
      <w:pPr>
        <w:spacing w:after="0" w:line="240" w:lineRule="auto"/>
        <w:jc w:val="center"/>
        <w:rPr>
          <w:rFonts w:ascii="Franklin Gothic Book" w:eastAsia="Times New Roman" w:hAnsi="Franklin Gothic Book" w:cs="Times New Roman"/>
          <w:b/>
          <w:color w:val="000000"/>
          <w:sz w:val="24"/>
          <w:lang w:val="fr-FR" w:eastAsia="es-ES"/>
        </w:rPr>
      </w:pPr>
      <w:r w:rsidRPr="00F229F4">
        <w:rPr>
          <w:rFonts w:ascii="Franklin Gothic Book" w:eastAsia="Times New Roman" w:hAnsi="Franklin Gothic Book" w:cs="Times New Roman"/>
          <w:b/>
          <w:color w:val="000000"/>
          <w:sz w:val="24"/>
          <w:lang w:val="fr-FR" w:eastAsia="es-ES"/>
        </w:rPr>
        <w:t>ET</w:t>
      </w:r>
      <w:r w:rsidR="003C7BFA" w:rsidRPr="00F229F4">
        <w:rPr>
          <w:rFonts w:ascii="Franklin Gothic Book" w:eastAsia="Times New Roman" w:hAnsi="Franklin Gothic Book" w:cs="Times New Roman"/>
          <w:b/>
          <w:color w:val="000000"/>
          <w:sz w:val="24"/>
          <w:lang w:val="fr-FR" w:eastAsia="es-ES"/>
        </w:rPr>
        <w:t xml:space="preserve"> </w:t>
      </w:r>
    </w:p>
    <w:p w:rsidR="003C7BFA" w:rsidRPr="00F229F4" w:rsidRDefault="00F229F4" w:rsidP="003C7BFA">
      <w:pPr>
        <w:spacing w:after="120" w:line="240" w:lineRule="auto"/>
        <w:jc w:val="center"/>
        <w:rPr>
          <w:rFonts w:ascii="Franklin Gothic Book" w:eastAsia="Times New Roman" w:hAnsi="Franklin Gothic Book" w:cs="Times New Roman"/>
          <w:b/>
          <w:color w:val="FF0000"/>
          <w:sz w:val="24"/>
          <w:szCs w:val="24"/>
          <w:lang w:val="fr-FR"/>
        </w:rPr>
      </w:pPr>
      <w:r w:rsidRPr="00F229F4">
        <w:rPr>
          <w:rFonts w:ascii="Franklin Gothic Book" w:eastAsia="Times New Roman" w:hAnsi="Franklin Gothic Book" w:cs="Times New Roman"/>
          <w:b/>
          <w:color w:val="FF0000"/>
          <w:sz w:val="24"/>
          <w:szCs w:val="24"/>
          <w:lang w:val="fr-FR"/>
        </w:rPr>
        <w:t>NOM</w:t>
      </w:r>
      <w:r w:rsidR="003C7BFA" w:rsidRPr="00F229F4">
        <w:rPr>
          <w:rFonts w:ascii="Franklin Gothic Book" w:eastAsia="Times New Roman" w:hAnsi="Franklin Gothic Book" w:cs="Times New Roman"/>
          <w:b/>
          <w:color w:val="FF0000"/>
          <w:sz w:val="24"/>
          <w:szCs w:val="24"/>
          <w:lang w:val="fr-FR"/>
        </w:rPr>
        <w:t xml:space="preserve"> DE </w:t>
      </w:r>
      <w:r w:rsidRPr="00F229F4">
        <w:rPr>
          <w:rFonts w:ascii="Franklin Gothic Book" w:eastAsia="Times New Roman" w:hAnsi="Franklin Gothic Book" w:cs="Times New Roman"/>
          <w:b/>
          <w:color w:val="FF0000"/>
          <w:sz w:val="24"/>
          <w:szCs w:val="24"/>
          <w:lang w:val="fr-FR"/>
        </w:rPr>
        <w:t>L’AUTRE INSTITUTION (PAY</w:t>
      </w:r>
      <w:r w:rsidR="003C7BFA" w:rsidRPr="00F229F4">
        <w:rPr>
          <w:rFonts w:ascii="Franklin Gothic Book" w:eastAsia="Times New Roman" w:hAnsi="Franklin Gothic Book" w:cs="Times New Roman"/>
          <w:b/>
          <w:color w:val="FF0000"/>
          <w:sz w:val="24"/>
          <w:szCs w:val="24"/>
          <w:lang w:val="fr-FR"/>
        </w:rPr>
        <w:t>S)</w:t>
      </w:r>
    </w:p>
    <w:p w:rsidR="003C7BFA" w:rsidRPr="00F229F4" w:rsidRDefault="003C7BFA" w:rsidP="003C7BFA">
      <w:pPr>
        <w:spacing w:before="240" w:after="120" w:line="240" w:lineRule="auto"/>
        <w:jc w:val="center"/>
        <w:rPr>
          <w:rFonts w:ascii="Franklin Gothic Book" w:eastAsia="Times New Roman" w:hAnsi="Franklin Gothic Book" w:cs="Times New Roman"/>
          <w:b/>
          <w:color w:val="000000"/>
          <w:lang w:val="fr-FR" w:eastAsia="es-ES"/>
        </w:rPr>
      </w:pPr>
    </w:p>
    <w:p w:rsidR="003C7BFA" w:rsidRPr="00F229F4" w:rsidRDefault="003C7BFA" w:rsidP="003C7BFA">
      <w:pPr>
        <w:spacing w:before="240" w:after="120" w:line="240" w:lineRule="auto"/>
        <w:jc w:val="center"/>
        <w:rPr>
          <w:rFonts w:ascii="Franklin Gothic Book" w:eastAsia="Times New Roman" w:hAnsi="Franklin Gothic Book" w:cs="Times New Roman"/>
          <w:b/>
          <w:color w:val="000000"/>
          <w:lang w:val="fr-FR" w:eastAsia="es-ES"/>
        </w:rPr>
      </w:pPr>
    </w:p>
    <w:p w:rsidR="00F229F4" w:rsidRPr="00107602" w:rsidRDefault="00F229F4" w:rsidP="00F229F4">
      <w:pPr>
        <w:spacing w:after="0" w:line="240" w:lineRule="auto"/>
        <w:jc w:val="both"/>
        <w:rPr>
          <w:rFonts w:ascii="Franklin Gothic Book" w:eastAsia="Times New Roman" w:hAnsi="Franklin Gothic Book" w:cs="Times New Roman"/>
          <w:lang w:val="fr-FR" w:eastAsia="es-ES"/>
        </w:rPr>
      </w:pPr>
      <w:r>
        <w:rPr>
          <w:rFonts w:ascii="Franklin Gothic Book" w:eastAsia="Times New Roman" w:hAnsi="Franklin Gothic Book" w:cs="Times New Roman"/>
          <w:lang w:val="fr-FR" w:eastAsia="es-ES"/>
        </w:rPr>
        <w:t>D’une part, l’UNIVERSITÉ DE VALLADOLID (ci-après dénommée Uva), ayant le numéro d’identification fiscale Q478001C et située à Valladolid, Plaza de Santa Cruz nº 8, et en son nom et pour son compte,</w:t>
      </w:r>
      <w:r>
        <w:rPr>
          <w:rFonts w:ascii="Franklin Gothic Book" w:hAnsi="Franklin Gothic Book"/>
          <w:color w:val="FF0000"/>
          <w:lang w:val="fr-FR"/>
        </w:rPr>
        <w:t>……………………….</w:t>
      </w:r>
      <w:r>
        <w:rPr>
          <w:rFonts w:ascii="Franklin Gothic Book" w:hAnsi="Franklin Gothic Book"/>
          <w:lang w:val="fr-FR"/>
        </w:rPr>
        <w:t xml:space="preserve"> </w:t>
      </w:r>
      <w:r>
        <w:rPr>
          <w:rFonts w:ascii="Franklin Gothic Book" w:hAnsi="Franklin Gothic Book"/>
          <w:i/>
          <w:color w:val="FF0000"/>
          <w:lang w:val="fr-FR"/>
        </w:rPr>
        <w:t>(</w:t>
      </w:r>
      <w:proofErr w:type="gramStart"/>
      <w:r>
        <w:rPr>
          <w:rFonts w:ascii="Franklin Gothic Book" w:hAnsi="Franklin Gothic Book"/>
          <w:i/>
          <w:color w:val="FF0000"/>
          <w:lang w:val="fr-FR"/>
        </w:rPr>
        <w:t>nom</w:t>
      </w:r>
      <w:proofErr w:type="gramEnd"/>
      <w:r>
        <w:rPr>
          <w:rFonts w:ascii="Franklin Gothic Book" w:hAnsi="Franklin Gothic Book"/>
          <w:i/>
          <w:color w:val="FF0000"/>
          <w:lang w:val="fr-FR"/>
        </w:rPr>
        <w:t xml:space="preserve"> du poste de </w:t>
      </w:r>
      <w:proofErr w:type="spellStart"/>
      <w:r>
        <w:rPr>
          <w:rFonts w:ascii="Franklin Gothic Book" w:hAnsi="Franklin Gothic Book"/>
          <w:i/>
          <w:color w:val="FF0000"/>
          <w:lang w:val="fr-FR"/>
        </w:rPr>
        <w:t>Vicerrecteur</w:t>
      </w:r>
      <w:proofErr w:type="spellEnd"/>
      <w:r>
        <w:rPr>
          <w:rFonts w:ascii="Franklin Gothic Book" w:hAnsi="Franklin Gothic Book"/>
          <w:i/>
          <w:color w:val="FF0000"/>
          <w:lang w:val="fr-FR"/>
        </w:rPr>
        <w:t>/</w:t>
      </w:r>
      <w:proofErr w:type="spellStart"/>
      <w:r>
        <w:rPr>
          <w:rFonts w:ascii="Franklin Gothic Book" w:hAnsi="Franklin Gothic Book"/>
          <w:i/>
          <w:color w:val="FF0000"/>
          <w:lang w:val="fr-FR"/>
        </w:rPr>
        <w:t>trice</w:t>
      </w:r>
      <w:proofErr w:type="spellEnd"/>
      <w:r>
        <w:rPr>
          <w:rFonts w:ascii="Franklin Gothic Book" w:hAnsi="Franklin Gothic Book"/>
          <w:i/>
          <w:color w:val="FF0000"/>
          <w:lang w:val="fr-FR"/>
        </w:rPr>
        <w:t xml:space="preserve"> en matière de relations internationales)</w:t>
      </w:r>
      <w:r>
        <w:rPr>
          <w:rFonts w:ascii="Franklin Gothic Book" w:hAnsi="Franklin Gothic Book"/>
          <w:lang w:val="fr-FR"/>
        </w:rPr>
        <w:t xml:space="preserve">, Dr./Dre. </w:t>
      </w:r>
      <w:r>
        <w:rPr>
          <w:rFonts w:ascii="Franklin Gothic Book" w:hAnsi="Franklin Gothic Book"/>
          <w:color w:val="FF0000"/>
          <w:lang w:val="fr-FR"/>
        </w:rPr>
        <w:t>__________________</w:t>
      </w:r>
      <w:r>
        <w:rPr>
          <w:rFonts w:ascii="Franklin Gothic Book" w:eastAsia="Times New Roman" w:hAnsi="Franklin Gothic Book" w:cs="Times New Roman"/>
          <w:lang w:val="fr-FR" w:eastAsia="es-ES"/>
        </w:rPr>
        <w:t xml:space="preserve"> dont la compétence pour la signature de cette convention découle des dispositions établies dans l’article</w:t>
      </w:r>
      <w:r>
        <w:rPr>
          <w:rFonts w:ascii="Franklin Gothic Book" w:eastAsia="Times New Roman" w:hAnsi="Franklin Gothic Book" w:cs="Times New Roman"/>
          <w:color w:val="FF0000"/>
          <w:lang w:val="fr-FR" w:eastAsia="es-ES"/>
        </w:rPr>
        <w:t xml:space="preserve"> __</w:t>
      </w:r>
      <w:r>
        <w:rPr>
          <w:rFonts w:ascii="Franklin Gothic Book" w:eastAsia="Times New Roman" w:hAnsi="Franklin Gothic Book" w:cs="Times New Roman"/>
          <w:lang w:val="fr-FR" w:eastAsia="es-ES"/>
        </w:rPr>
        <w:t xml:space="preserve"> la Résolution de Délégation de Compétences du Recteur de</w:t>
      </w:r>
      <w:r>
        <w:rPr>
          <w:rFonts w:ascii="Franklin Gothic Book" w:eastAsia="Times New Roman" w:hAnsi="Franklin Gothic Book" w:cs="Times New Roman"/>
          <w:color w:val="FF0000"/>
          <w:lang w:val="fr-FR" w:eastAsia="es-ES"/>
        </w:rPr>
        <w:t xml:space="preserve"> _____________</w:t>
      </w:r>
      <w:r>
        <w:rPr>
          <w:rFonts w:ascii="Franklin Gothic Book" w:eastAsia="Times New Roman" w:hAnsi="Franklin Gothic Book" w:cs="Times New Roman"/>
          <w:lang w:val="fr-FR" w:eastAsia="es-ES"/>
        </w:rPr>
        <w:t xml:space="preserve"> de </w:t>
      </w:r>
      <w:r>
        <w:rPr>
          <w:rFonts w:ascii="Franklin Gothic Book" w:eastAsia="Times New Roman" w:hAnsi="Franklin Gothic Book" w:cs="Times New Roman"/>
          <w:color w:val="FF0000"/>
          <w:lang w:val="fr-FR" w:eastAsia="es-ES"/>
        </w:rPr>
        <w:t>______</w:t>
      </w:r>
      <w:r>
        <w:rPr>
          <w:rFonts w:ascii="Franklin Gothic Book" w:eastAsia="Times New Roman" w:hAnsi="Franklin Gothic Book" w:cs="Times New Roman"/>
          <w:lang w:val="fr-FR" w:eastAsia="es-ES"/>
        </w:rPr>
        <w:t xml:space="preserve"> de</w:t>
      </w:r>
      <w:r>
        <w:rPr>
          <w:rFonts w:ascii="Franklin Gothic Book" w:eastAsia="Times New Roman" w:hAnsi="Franklin Gothic Book" w:cs="Times New Roman"/>
          <w:color w:val="FF0000"/>
          <w:lang w:val="fr-FR" w:eastAsia="es-ES"/>
        </w:rPr>
        <w:t xml:space="preserve"> __________</w:t>
      </w:r>
      <w:r>
        <w:rPr>
          <w:rFonts w:ascii="Franklin Gothic Book" w:eastAsia="Times New Roman" w:hAnsi="Franklin Gothic Book" w:cs="Times New Roman"/>
          <w:lang w:val="fr-FR" w:eastAsia="es-ES"/>
        </w:rPr>
        <w:t xml:space="preserve"> (Bulletin Officiel de Castille-et-León nº </w:t>
      </w:r>
      <w:r>
        <w:rPr>
          <w:rFonts w:ascii="Franklin Gothic Book" w:eastAsia="Times New Roman" w:hAnsi="Franklin Gothic Book" w:cs="Times New Roman"/>
          <w:color w:val="FF0000"/>
          <w:lang w:val="fr-FR" w:eastAsia="es-ES"/>
        </w:rPr>
        <w:t>___</w:t>
      </w:r>
      <w:r>
        <w:rPr>
          <w:rFonts w:ascii="Franklin Gothic Book" w:eastAsia="Times New Roman" w:hAnsi="Franklin Gothic Book" w:cs="Times New Roman"/>
          <w:lang w:val="fr-FR" w:eastAsia="es-ES"/>
        </w:rPr>
        <w:t xml:space="preserve"> de</w:t>
      </w:r>
      <w:r>
        <w:rPr>
          <w:rFonts w:ascii="Franklin Gothic Book" w:eastAsia="Times New Roman" w:hAnsi="Franklin Gothic Book" w:cs="Times New Roman"/>
          <w:color w:val="FF0000"/>
          <w:lang w:val="fr-FR" w:eastAsia="es-ES"/>
        </w:rPr>
        <w:t xml:space="preserve"> __</w:t>
      </w:r>
      <w:r>
        <w:rPr>
          <w:rFonts w:ascii="Franklin Gothic Book" w:eastAsia="Times New Roman" w:hAnsi="Franklin Gothic Book" w:cs="Times New Roman"/>
          <w:lang w:val="fr-FR" w:eastAsia="es-ES"/>
        </w:rPr>
        <w:t xml:space="preserve"> de </w:t>
      </w:r>
      <w:r>
        <w:rPr>
          <w:rFonts w:ascii="Franklin Gothic Book" w:eastAsia="Times New Roman" w:hAnsi="Franklin Gothic Book" w:cs="Times New Roman"/>
          <w:color w:val="FF0000"/>
          <w:lang w:val="fr-FR" w:eastAsia="es-ES"/>
        </w:rPr>
        <w:t>_______</w:t>
      </w:r>
      <w:r>
        <w:rPr>
          <w:rFonts w:ascii="Franklin Gothic Book" w:eastAsia="Times New Roman" w:hAnsi="Franklin Gothic Book" w:cs="Times New Roman"/>
          <w:lang w:val="fr-FR" w:eastAsia="es-ES"/>
        </w:rPr>
        <w:t xml:space="preserve">) et dans l’article </w:t>
      </w:r>
      <w:r>
        <w:rPr>
          <w:rFonts w:ascii="Franklin Gothic Book" w:eastAsia="Times New Roman" w:hAnsi="Franklin Gothic Book" w:cs="Times New Roman"/>
          <w:color w:val="FF0000"/>
          <w:lang w:val="fr-FR" w:eastAsia="es-ES"/>
        </w:rPr>
        <w:t xml:space="preserve">___ </w:t>
      </w:r>
      <w:r>
        <w:rPr>
          <w:rFonts w:ascii="Franklin Gothic Book" w:eastAsia="Times New Roman" w:hAnsi="Franklin Gothic Book" w:cs="Times New Roman"/>
          <w:lang w:val="fr-FR" w:eastAsia="es-ES"/>
        </w:rPr>
        <w:t xml:space="preserve">de la Norme </w:t>
      </w:r>
      <w:r>
        <w:rPr>
          <w:rFonts w:ascii="Franklin Gothic Book" w:eastAsia="Times New Roman" w:hAnsi="Franklin Gothic Book" w:cs="Times New Roman"/>
          <w:color w:val="FF0000"/>
          <w:lang w:val="fr-FR" w:eastAsia="es-ES"/>
        </w:rPr>
        <w:t xml:space="preserve"> __________ </w:t>
      </w:r>
      <w:r>
        <w:rPr>
          <w:rFonts w:ascii="Franklin Gothic Book" w:eastAsia="Times New Roman" w:hAnsi="Franklin Gothic Book" w:cs="Times New Roman"/>
          <w:lang w:val="fr-FR" w:eastAsia="es-ES"/>
        </w:rPr>
        <w:t>(approuvée par</w:t>
      </w:r>
      <w:r>
        <w:rPr>
          <w:rFonts w:ascii="Franklin Gothic Book" w:eastAsia="Times New Roman" w:hAnsi="Franklin Gothic Book" w:cs="Times New Roman"/>
          <w:color w:val="FF0000"/>
          <w:lang w:val="fr-FR" w:eastAsia="es-ES"/>
        </w:rPr>
        <w:t xml:space="preserve"> ___________</w:t>
      </w:r>
      <w:r>
        <w:rPr>
          <w:rFonts w:ascii="Franklin Gothic Book" w:eastAsia="Times New Roman" w:hAnsi="Franklin Gothic Book" w:cs="Times New Roman"/>
          <w:lang w:val="fr-FR" w:eastAsia="es-ES"/>
        </w:rPr>
        <w:t xml:space="preserve"> de </w:t>
      </w:r>
      <w:r>
        <w:rPr>
          <w:rFonts w:ascii="Franklin Gothic Book" w:eastAsia="Times New Roman" w:hAnsi="Franklin Gothic Book" w:cs="Times New Roman"/>
          <w:color w:val="FF0000"/>
          <w:lang w:val="fr-FR" w:eastAsia="es-ES"/>
        </w:rPr>
        <w:t>________</w:t>
      </w:r>
      <w:r>
        <w:rPr>
          <w:rFonts w:ascii="Franklin Gothic Book" w:eastAsia="Times New Roman" w:hAnsi="Franklin Gothic Book" w:cs="Times New Roman"/>
          <w:lang w:val="fr-FR" w:eastAsia="es-ES"/>
        </w:rPr>
        <w:t xml:space="preserve">, Bulletin Officiel de Castille-et-León nº </w:t>
      </w:r>
      <w:r>
        <w:rPr>
          <w:rFonts w:ascii="Franklin Gothic Book" w:eastAsia="Times New Roman" w:hAnsi="Franklin Gothic Book" w:cs="Times New Roman"/>
          <w:color w:val="FF0000"/>
          <w:lang w:val="fr-FR" w:eastAsia="es-ES"/>
        </w:rPr>
        <w:t>__</w:t>
      </w:r>
      <w:r>
        <w:rPr>
          <w:rFonts w:ascii="Franklin Gothic Book" w:eastAsia="Times New Roman" w:hAnsi="Franklin Gothic Book" w:cs="Times New Roman"/>
          <w:lang w:val="fr-FR" w:eastAsia="es-ES"/>
        </w:rPr>
        <w:t xml:space="preserve">, de </w:t>
      </w:r>
      <w:r>
        <w:rPr>
          <w:rFonts w:ascii="Franklin Gothic Book" w:eastAsia="Times New Roman" w:hAnsi="Franklin Gothic Book" w:cs="Times New Roman"/>
          <w:color w:val="FF0000"/>
          <w:lang w:val="fr-FR" w:eastAsia="es-ES"/>
        </w:rPr>
        <w:t>_______</w:t>
      </w:r>
      <w:r>
        <w:rPr>
          <w:rFonts w:ascii="Franklin Gothic Book" w:eastAsia="Times New Roman" w:hAnsi="Franklin Gothic Book" w:cs="Times New Roman"/>
          <w:lang w:val="fr-FR" w:eastAsia="es-ES"/>
        </w:rPr>
        <w:t>)</w:t>
      </w:r>
      <w:r w:rsidRPr="00107602">
        <w:rPr>
          <w:rFonts w:ascii="Franklin Gothic Book" w:eastAsia="Times New Roman" w:hAnsi="Franklin Gothic Book" w:cs="Times New Roman"/>
          <w:lang w:val="fr-FR" w:eastAsia="es-ES"/>
        </w:rPr>
        <w:t>,</w:t>
      </w:r>
    </w:p>
    <w:p w:rsidR="00F229F4" w:rsidRDefault="00F229F4" w:rsidP="00F229F4">
      <w:pPr>
        <w:spacing w:before="240" w:after="0" w:line="240" w:lineRule="auto"/>
        <w:jc w:val="both"/>
        <w:rPr>
          <w:rFonts w:ascii="Franklin Gothic Book" w:eastAsia="Times New Roman" w:hAnsi="Franklin Gothic Book" w:cs="Times New Roman"/>
          <w:lang w:val="fr-FR" w:eastAsia="es-ES"/>
        </w:rPr>
      </w:pPr>
      <w:r>
        <w:rPr>
          <w:rFonts w:ascii="Franklin Gothic Book" w:eastAsia="Times New Roman" w:hAnsi="Franklin Gothic Book" w:cs="Times New Roman"/>
          <w:lang w:val="fr-FR" w:eastAsia="es-ES"/>
        </w:rPr>
        <w:t>Et, d’autre part,</w:t>
      </w:r>
      <w:r>
        <w:rPr>
          <w:rFonts w:ascii="Franklin Gothic Book" w:eastAsia="Times New Roman" w:hAnsi="Franklin Gothic Book" w:cs="Times New Roman"/>
          <w:color w:val="FF0000"/>
          <w:lang w:val="fr-FR" w:eastAsia="es-ES"/>
        </w:rPr>
        <w:t xml:space="preserve"> NOM DE L’AUTRE INSTITUTION</w:t>
      </w:r>
      <w:r>
        <w:rPr>
          <w:rFonts w:ascii="Franklin Gothic Book" w:eastAsia="Times New Roman" w:hAnsi="Franklin Gothic Book" w:cs="Times New Roman"/>
          <w:lang w:val="fr-FR" w:eastAsia="es-ES"/>
        </w:rPr>
        <w:t xml:space="preserve"> (ci-après dénommée </w:t>
      </w:r>
      <w:r>
        <w:rPr>
          <w:rFonts w:ascii="Franklin Gothic Book" w:eastAsia="Times New Roman" w:hAnsi="Franklin Gothic Book" w:cs="Times New Roman"/>
          <w:color w:val="FF0000"/>
          <w:lang w:val="fr-FR" w:eastAsia="es-ES"/>
        </w:rPr>
        <w:t>___________</w:t>
      </w:r>
      <w:r>
        <w:rPr>
          <w:rFonts w:ascii="Franklin Gothic Book" w:eastAsia="Times New Roman" w:hAnsi="Franklin Gothic Book" w:cs="Times New Roman"/>
          <w:lang w:val="fr-FR" w:eastAsia="es-ES"/>
        </w:rPr>
        <w:t>) ayant le numéro d’identification fiscale</w:t>
      </w:r>
      <w:r>
        <w:rPr>
          <w:rFonts w:ascii="Franklin Gothic Book" w:eastAsia="Times New Roman" w:hAnsi="Franklin Gothic Book" w:cs="Times New Roman"/>
          <w:color w:val="FF0000"/>
          <w:lang w:val="fr-FR" w:eastAsia="es-ES"/>
        </w:rPr>
        <w:t xml:space="preserve"> XXXXXXX</w:t>
      </w:r>
      <w:r>
        <w:rPr>
          <w:rFonts w:ascii="Franklin Gothic Book" w:eastAsia="Times New Roman" w:hAnsi="Franklin Gothic Book" w:cs="Times New Roman"/>
          <w:lang w:val="fr-FR" w:eastAsia="es-ES"/>
        </w:rPr>
        <w:t xml:space="preserve"> et située à </w:t>
      </w:r>
      <w:r>
        <w:rPr>
          <w:rFonts w:ascii="Franklin Gothic Book" w:eastAsia="Times New Roman" w:hAnsi="Franklin Gothic Book" w:cs="Times New Roman"/>
          <w:color w:val="FF0000"/>
          <w:lang w:val="fr-FR" w:eastAsia="es-ES"/>
        </w:rPr>
        <w:t xml:space="preserve">____________ </w:t>
      </w:r>
      <w:r>
        <w:rPr>
          <w:rFonts w:ascii="Franklin Gothic Book" w:eastAsia="Times New Roman" w:hAnsi="Franklin Gothic Book" w:cs="Times New Roman"/>
          <w:i/>
          <w:color w:val="FF0000"/>
          <w:lang w:val="fr-FR" w:eastAsia="es-ES"/>
        </w:rPr>
        <w:t>(ville et siège social)</w:t>
      </w:r>
      <w:r>
        <w:rPr>
          <w:rFonts w:ascii="Franklin Gothic Book" w:eastAsia="Times New Roman" w:hAnsi="Franklin Gothic Book" w:cs="Times New Roman"/>
          <w:lang w:val="fr-FR" w:eastAsia="es-ES"/>
        </w:rPr>
        <w:t xml:space="preserve"> et en son nom et pour son compte, </w:t>
      </w:r>
      <w:r>
        <w:rPr>
          <w:rFonts w:ascii="Franklin Gothic Book" w:eastAsia="Times New Roman" w:hAnsi="Franklin Gothic Book" w:cs="Times New Roman"/>
          <w:color w:val="FF0000"/>
          <w:lang w:val="fr-FR" w:eastAsia="es-ES"/>
        </w:rPr>
        <w:t>M./Mme ____________________</w:t>
      </w:r>
      <w:r>
        <w:rPr>
          <w:rFonts w:ascii="Franklin Gothic Book" w:eastAsia="Times New Roman" w:hAnsi="Franklin Gothic Book" w:cs="Times New Roman"/>
          <w:lang w:val="fr-FR" w:eastAsia="es-ES"/>
        </w:rPr>
        <w:t xml:space="preserve">, en qualité de </w:t>
      </w:r>
      <w:r>
        <w:rPr>
          <w:rFonts w:ascii="Franklin Gothic Book" w:eastAsia="Times New Roman" w:hAnsi="Franklin Gothic Book" w:cs="Times New Roman"/>
          <w:color w:val="FF0000"/>
          <w:lang w:val="fr-FR" w:eastAsia="es-ES"/>
        </w:rPr>
        <w:t>_______________</w:t>
      </w:r>
      <w:r>
        <w:rPr>
          <w:rFonts w:ascii="Franklin Gothic Book" w:eastAsia="Times New Roman" w:hAnsi="Franklin Gothic Book" w:cs="Times New Roman"/>
          <w:lang w:val="fr-FR" w:eastAsia="es-ES"/>
        </w:rPr>
        <w:t xml:space="preserve"> </w:t>
      </w:r>
      <w:r>
        <w:rPr>
          <w:rFonts w:ascii="Franklin Gothic Book" w:eastAsia="Times New Roman" w:hAnsi="Franklin Gothic Book" w:cs="Times New Roman"/>
          <w:i/>
          <w:color w:val="FF0000"/>
          <w:lang w:val="fr-FR" w:eastAsia="es-ES"/>
        </w:rPr>
        <w:t>(poste du signataire)</w:t>
      </w:r>
      <w:r>
        <w:rPr>
          <w:rFonts w:ascii="Franklin Gothic Book" w:eastAsia="Times New Roman" w:hAnsi="Franklin Gothic Book" w:cs="Times New Roman"/>
          <w:lang w:val="fr-FR" w:eastAsia="es-ES"/>
        </w:rPr>
        <w:t xml:space="preserve">, dans l’exercice des compétences définies par </w:t>
      </w:r>
      <w:r>
        <w:rPr>
          <w:rFonts w:ascii="Franklin Gothic Book" w:eastAsia="Times New Roman" w:hAnsi="Franklin Gothic Book" w:cs="Times New Roman"/>
          <w:color w:val="FF0000"/>
          <w:lang w:val="fr-FR" w:eastAsia="es-ES"/>
        </w:rPr>
        <w:t xml:space="preserve">______________ </w:t>
      </w:r>
      <w:r>
        <w:rPr>
          <w:rFonts w:ascii="Franklin Gothic Book" w:eastAsia="Times New Roman" w:hAnsi="Franklin Gothic Book" w:cs="Times New Roman"/>
          <w:i/>
          <w:color w:val="FF0000"/>
          <w:lang w:val="fr-FR" w:eastAsia="es-ES"/>
        </w:rPr>
        <w:t>(attestation de la représentation qu’il détient, le cas échéant)</w:t>
      </w:r>
      <w:r>
        <w:rPr>
          <w:rFonts w:ascii="Franklin Gothic Book" w:eastAsia="Times New Roman" w:hAnsi="Franklin Gothic Book" w:cs="Times New Roman"/>
          <w:lang w:val="fr-FR" w:eastAsia="es-ES"/>
        </w:rPr>
        <w:t>.</w:t>
      </w:r>
    </w:p>
    <w:p w:rsidR="003C7BFA" w:rsidRPr="00F229F4" w:rsidRDefault="00F229F4" w:rsidP="00F229F4">
      <w:pPr>
        <w:widowControl w:val="0"/>
        <w:pBdr>
          <w:top w:val="none" w:sz="0" w:space="0" w:color="000000"/>
          <w:left w:val="none" w:sz="0" w:space="0" w:color="000000"/>
          <w:bottom w:val="none" w:sz="0" w:space="0" w:color="000000"/>
          <w:right w:val="none" w:sz="0" w:space="0" w:color="000000"/>
        </w:pBdr>
        <w:suppressAutoHyphens/>
        <w:spacing w:before="240" w:after="0" w:line="240" w:lineRule="auto"/>
        <w:jc w:val="both"/>
        <w:textAlignment w:val="baseline"/>
        <w:rPr>
          <w:rFonts w:ascii="Franklin Gothic Book" w:eastAsia="SimSun" w:hAnsi="Franklin Gothic Book" w:cs="Times New Roman"/>
          <w:color w:val="000000"/>
          <w:kern w:val="1"/>
          <w:lang w:val="fr-FR" w:eastAsia="zh-CN"/>
        </w:rPr>
      </w:pPr>
      <w:r>
        <w:rPr>
          <w:rFonts w:ascii="Franklin Gothic Book" w:eastAsia="SimSun" w:hAnsi="Franklin Gothic Book"/>
          <w:color w:val="000000"/>
          <w:kern w:val="2"/>
          <w:lang w:val="fr-FR" w:eastAsia="zh-CN"/>
        </w:rPr>
        <w:t>Affirment et reconnaissent mutuellement la capacité légale et la validité du pouvoir de leurs facultés respectives pour signer la présente convention de collaboration, et à cet effet</w:t>
      </w:r>
      <w:r w:rsidRPr="00107602">
        <w:rPr>
          <w:rFonts w:ascii="Franklin Gothic Book" w:eastAsia="SimSun" w:hAnsi="Franklin Gothic Book" w:cs="Times New Roman"/>
          <w:color w:val="000000"/>
          <w:kern w:val="1"/>
          <w:lang w:val="fr-FR" w:eastAsia="zh-CN"/>
        </w:rPr>
        <w:t>,</w:t>
      </w:r>
      <w:r w:rsidR="003C7BFA" w:rsidRPr="00F229F4">
        <w:rPr>
          <w:rFonts w:ascii="Franklin Gothic Book" w:eastAsia="SimSun" w:hAnsi="Franklin Gothic Book" w:cs="Times New Roman"/>
          <w:color w:val="000000"/>
          <w:kern w:val="1"/>
          <w:lang w:val="fr-FR" w:eastAsia="zh-CN"/>
        </w:rPr>
        <w:t xml:space="preserve">  </w:t>
      </w:r>
    </w:p>
    <w:p w:rsidR="003C7BFA" w:rsidRPr="00F229F4" w:rsidRDefault="003C7BFA" w:rsidP="003C7BFA">
      <w:pPr>
        <w:widowControl w:val="0"/>
        <w:pBdr>
          <w:top w:val="none" w:sz="0" w:space="0" w:color="000000"/>
          <w:left w:val="none" w:sz="0" w:space="0" w:color="000000"/>
          <w:bottom w:val="none" w:sz="0" w:space="0" w:color="000000"/>
          <w:right w:val="none" w:sz="0" w:space="0" w:color="000000"/>
        </w:pBdr>
        <w:suppressAutoHyphens/>
        <w:spacing w:before="240" w:after="0" w:line="240" w:lineRule="auto"/>
        <w:jc w:val="both"/>
        <w:textAlignment w:val="baseline"/>
        <w:rPr>
          <w:rFonts w:ascii="Franklin Gothic Book" w:eastAsia="SimSun" w:hAnsi="Franklin Gothic Book" w:cs="Times New Roman"/>
          <w:color w:val="000000"/>
          <w:kern w:val="1"/>
          <w:lang w:val="fr-FR" w:eastAsia="zh-CN"/>
        </w:rPr>
      </w:pPr>
    </w:p>
    <w:p w:rsidR="003C7BFA" w:rsidRPr="00F229F4" w:rsidRDefault="00F229F4" w:rsidP="003C7BFA">
      <w:p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Franklin Gothic Book" w:eastAsia="SimSun" w:hAnsi="Franklin Gothic Book" w:cs="Times New Roman"/>
          <w:b/>
          <w:kern w:val="1"/>
          <w:lang w:val="fr-FR" w:eastAsia="zh-CN"/>
        </w:rPr>
      </w:pPr>
      <w:r w:rsidRPr="00F229F4">
        <w:rPr>
          <w:rFonts w:ascii="Franklin Gothic Book" w:eastAsia="SimSun" w:hAnsi="Franklin Gothic Book" w:cs="Times New Roman"/>
          <w:b/>
          <w:kern w:val="1"/>
          <w:lang w:val="fr-FR" w:eastAsia="zh-CN"/>
        </w:rPr>
        <w:t>EXPOSENT</w:t>
      </w:r>
    </w:p>
    <w:p w:rsidR="00F229F4" w:rsidRPr="00107602" w:rsidRDefault="00F229F4" w:rsidP="00F229F4">
      <w:pPr>
        <w:autoSpaceDE w:val="0"/>
        <w:autoSpaceDN w:val="0"/>
        <w:adjustRightInd w:val="0"/>
        <w:spacing w:before="240" w:after="0" w:line="240" w:lineRule="auto"/>
        <w:jc w:val="both"/>
        <w:rPr>
          <w:rFonts w:ascii="Franklin Gothic Book" w:eastAsia="Times New Roman" w:hAnsi="Franklin Gothic Book" w:cs="Franklin Gothic Book"/>
          <w:color w:val="000000"/>
          <w:lang w:val="fr-FR" w:eastAsia="es-ES"/>
        </w:rPr>
      </w:pPr>
      <w:r w:rsidRPr="00107602">
        <w:rPr>
          <w:rFonts w:ascii="Franklin Gothic Book" w:eastAsia="Times New Roman" w:hAnsi="Franklin Gothic Book" w:cs="Franklin Gothic Book"/>
          <w:color w:val="000000"/>
          <w:lang w:val="fr-FR" w:eastAsia="es-ES"/>
        </w:rPr>
        <w:t xml:space="preserve">I. </w:t>
      </w:r>
      <w:r>
        <w:rPr>
          <w:rFonts w:ascii="Franklin Gothic Book" w:eastAsia="Times New Roman" w:hAnsi="Franklin Gothic Book" w:cs="Franklin Gothic Book"/>
          <w:color w:val="000000"/>
          <w:lang w:val="fr-FR" w:eastAsia="es-ES"/>
        </w:rPr>
        <w:t xml:space="preserve">Que </w:t>
      </w:r>
      <w:proofErr w:type="spellStart"/>
      <w:r>
        <w:rPr>
          <w:rFonts w:ascii="Franklin Gothic Book" w:eastAsia="Times New Roman" w:hAnsi="Franklin Gothic Book" w:cs="Franklin Gothic Book"/>
          <w:color w:val="000000"/>
          <w:lang w:val="fr-FR" w:eastAsia="es-ES"/>
        </w:rPr>
        <w:t>l’UVa</w:t>
      </w:r>
      <w:proofErr w:type="spellEnd"/>
      <w:r>
        <w:rPr>
          <w:rFonts w:ascii="Franklin Gothic Book" w:eastAsia="Times New Roman" w:hAnsi="Franklin Gothic Book" w:cs="Franklin Gothic Book"/>
          <w:color w:val="000000"/>
          <w:lang w:val="fr-FR" w:eastAsia="es-ES"/>
        </w:rPr>
        <w:t xml:space="preserve"> est une institution de droit public, ayant une personnalité juridique propre, à laquelle correspond la gestion du service public de l’éducation supérieure à travers les activités d’enseignement, d’étude et de recherche et que l’un de ses objectifs est d’encourager la mobilité et les échanges avec d’autres universités</w:t>
      </w:r>
      <w:r w:rsidRPr="00107602">
        <w:rPr>
          <w:rFonts w:ascii="Franklin Gothic Book" w:eastAsia="Times New Roman" w:hAnsi="Franklin Gothic Book" w:cs="Franklin Gothic Book"/>
          <w:color w:val="000000"/>
          <w:lang w:val="fr-FR" w:eastAsia="es-ES"/>
        </w:rPr>
        <w:t>.</w:t>
      </w:r>
    </w:p>
    <w:p w:rsidR="00F229F4" w:rsidRPr="00107602" w:rsidRDefault="00F229F4" w:rsidP="00F229F4">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Franklin Gothic Book" w:eastAsia="SimSun" w:hAnsi="Franklin Gothic Book" w:cs="Times New Roman"/>
          <w:kern w:val="1"/>
          <w:lang w:val="fr-FR" w:eastAsia="zh-CN"/>
        </w:rPr>
      </w:pPr>
    </w:p>
    <w:p w:rsidR="00F229F4" w:rsidRPr="00107602" w:rsidRDefault="00F229F4" w:rsidP="00F229F4">
      <w:p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Franklin Gothic Book" w:eastAsia="Times New Roman" w:hAnsi="Franklin Gothic Book" w:cs="Times New Roman"/>
          <w:lang w:val="fr-FR" w:eastAsia="es-ES"/>
        </w:rPr>
      </w:pPr>
      <w:r w:rsidRPr="00107602">
        <w:rPr>
          <w:rFonts w:ascii="Franklin Gothic Book" w:eastAsia="SimSun" w:hAnsi="Franklin Gothic Book" w:cs="Times New Roman"/>
          <w:kern w:val="1"/>
          <w:lang w:val="fr-FR" w:eastAsia="zh-CN"/>
        </w:rPr>
        <w:t xml:space="preserve">II. </w:t>
      </w:r>
      <w:r>
        <w:rPr>
          <w:rFonts w:ascii="Franklin Gothic Book" w:eastAsia="SimSun" w:hAnsi="Franklin Gothic Book" w:cs="Times New Roman"/>
          <w:kern w:val="2"/>
          <w:lang w:val="fr-FR" w:eastAsia="zh-CN"/>
        </w:rPr>
        <w:t xml:space="preserve">Que </w:t>
      </w:r>
      <w:r>
        <w:rPr>
          <w:rFonts w:ascii="Franklin Gothic Book" w:eastAsia="SimSun" w:hAnsi="Franklin Gothic Book" w:cs="Times New Roman"/>
          <w:color w:val="FF0000"/>
          <w:kern w:val="2"/>
          <w:lang w:val="fr-FR" w:eastAsia="zh-CN"/>
        </w:rPr>
        <w:t>(Nom de l’autre institution)</w:t>
      </w:r>
      <w:r>
        <w:rPr>
          <w:rFonts w:ascii="Franklin Gothic Book" w:eastAsia="SimSun" w:hAnsi="Franklin Gothic Book" w:cs="Times New Roman"/>
          <w:kern w:val="2"/>
          <w:lang w:val="fr-FR" w:eastAsia="zh-CN"/>
        </w:rPr>
        <w:t xml:space="preserve"> </w:t>
      </w:r>
      <w:r>
        <w:rPr>
          <w:rFonts w:ascii="Franklin Gothic Book" w:eastAsia="Times New Roman" w:hAnsi="Franklin Gothic Book" w:cs="Times New Roman"/>
          <w:lang w:val="fr-FR" w:eastAsia="es-ES"/>
        </w:rPr>
        <w:t xml:space="preserve">compte parmi ses activités principales </w:t>
      </w:r>
      <w:r>
        <w:rPr>
          <w:rFonts w:ascii="Franklin Gothic Book" w:eastAsia="Times New Roman" w:hAnsi="Franklin Gothic Book" w:cs="Times New Roman"/>
          <w:i/>
          <w:color w:val="FF0000"/>
          <w:lang w:val="fr-FR" w:eastAsia="es-ES"/>
        </w:rPr>
        <w:t>(compétences et/ou objectifs sur lesquels se fonde l’action de l’autre partie)</w:t>
      </w:r>
      <w:r w:rsidRPr="00107602">
        <w:rPr>
          <w:rFonts w:ascii="Franklin Gothic Book" w:eastAsia="Times New Roman" w:hAnsi="Franklin Gothic Book" w:cs="Times New Roman"/>
          <w:lang w:val="fr-FR" w:eastAsia="es-ES"/>
        </w:rPr>
        <w:t>.</w:t>
      </w:r>
    </w:p>
    <w:p w:rsidR="00F229F4" w:rsidRPr="00107602" w:rsidRDefault="00F229F4" w:rsidP="00F229F4">
      <w:pPr>
        <w:pBdr>
          <w:top w:val="none" w:sz="0" w:space="0" w:color="000000"/>
          <w:left w:val="none" w:sz="0" w:space="0" w:color="000000"/>
          <w:bottom w:val="none" w:sz="0" w:space="0" w:color="000000"/>
          <w:right w:val="none" w:sz="0" w:space="0" w:color="000000"/>
        </w:pBdr>
        <w:suppressAutoHyphens/>
        <w:spacing w:before="240" w:after="0" w:line="240" w:lineRule="auto"/>
        <w:jc w:val="both"/>
        <w:textAlignment w:val="baseline"/>
        <w:rPr>
          <w:rFonts w:ascii="Franklin Gothic Book" w:eastAsia="Times New Roman" w:hAnsi="Franklin Gothic Book" w:cs="Times New Roman"/>
          <w:lang w:val="fr-FR" w:eastAsia="es-ES"/>
        </w:rPr>
      </w:pPr>
      <w:r w:rsidRPr="00107602">
        <w:rPr>
          <w:rFonts w:ascii="Franklin Gothic Book" w:eastAsia="Times New Roman" w:hAnsi="Franklin Gothic Book" w:cs="Times New Roman"/>
          <w:lang w:val="fr-FR" w:eastAsia="es-ES"/>
        </w:rPr>
        <w:t xml:space="preserve">III. </w:t>
      </w:r>
      <w:r>
        <w:rPr>
          <w:rFonts w:ascii="Franklin Gothic Book" w:eastAsia="Times New Roman" w:hAnsi="Franklin Gothic Book" w:cs="Times New Roman"/>
          <w:lang w:val="fr-FR" w:eastAsia="es-ES"/>
        </w:rPr>
        <w:t xml:space="preserve">Que les deux parties ont signé une Convention de Coopération Internationale en date du </w:t>
      </w:r>
      <w:r>
        <w:rPr>
          <w:rFonts w:ascii="Franklin Gothic Book" w:eastAsia="Times New Roman" w:hAnsi="Franklin Gothic Book" w:cs="Times New Roman"/>
          <w:color w:val="FF0000"/>
          <w:lang w:val="fr-FR" w:eastAsia="es-ES"/>
        </w:rPr>
        <w:t xml:space="preserve">_____________ </w:t>
      </w:r>
      <w:r>
        <w:rPr>
          <w:rFonts w:ascii="Franklin Gothic Book" w:eastAsia="Times New Roman" w:hAnsi="Franklin Gothic Book" w:cs="Times New Roman"/>
          <w:i/>
          <w:color w:val="FF0000"/>
          <w:lang w:val="fr-FR" w:eastAsia="es-ES"/>
        </w:rPr>
        <w:t>(indiquer la date de la dernière signature)</w:t>
      </w:r>
      <w:r>
        <w:rPr>
          <w:rFonts w:ascii="Franklin Gothic Book" w:eastAsia="Times New Roman" w:hAnsi="Franklin Gothic Book" w:cs="Times New Roman"/>
          <w:lang w:val="fr-FR" w:eastAsia="es-ES"/>
        </w:rPr>
        <w:t>, dans le but de collaborer pour des activités académiques qui s’avèreraient appropriées et viables pour les deux institutions</w:t>
      </w:r>
      <w:r w:rsidRPr="00107602">
        <w:rPr>
          <w:rFonts w:ascii="Franklin Gothic Book" w:eastAsia="Times New Roman" w:hAnsi="Franklin Gothic Book" w:cs="Times New Roman"/>
          <w:lang w:val="fr-FR" w:eastAsia="es-ES"/>
        </w:rPr>
        <w:t xml:space="preserve">. </w:t>
      </w:r>
    </w:p>
    <w:p w:rsidR="00F229F4" w:rsidRPr="00107602" w:rsidRDefault="00F229F4" w:rsidP="00F229F4">
      <w:pPr>
        <w:pBdr>
          <w:top w:val="none" w:sz="0" w:space="0" w:color="000000"/>
          <w:left w:val="none" w:sz="0" w:space="0" w:color="000000"/>
          <w:bottom w:val="none" w:sz="0" w:space="0" w:color="000000"/>
          <w:right w:val="none" w:sz="0" w:space="0" w:color="000000"/>
        </w:pBdr>
        <w:suppressAutoHyphens/>
        <w:spacing w:before="240" w:line="240" w:lineRule="auto"/>
        <w:jc w:val="both"/>
        <w:textAlignment w:val="baseline"/>
        <w:rPr>
          <w:rFonts w:ascii="Franklin Gothic Book" w:eastAsia="Times New Roman" w:hAnsi="Franklin Gothic Book" w:cs="Times New Roman"/>
          <w:lang w:val="fr-FR" w:eastAsia="es-ES"/>
        </w:rPr>
      </w:pPr>
      <w:r w:rsidRPr="00107602">
        <w:rPr>
          <w:rFonts w:ascii="Franklin Gothic Book" w:eastAsia="Times New Roman" w:hAnsi="Franklin Gothic Book" w:cs="Times New Roman"/>
          <w:i/>
          <w:color w:val="00B0F0"/>
          <w:lang w:val="fr-FR" w:eastAsia="es-ES"/>
        </w:rPr>
        <w:t>(</w:t>
      </w:r>
      <w:r>
        <w:rPr>
          <w:rFonts w:ascii="Franklin Gothic Book" w:eastAsia="Times New Roman" w:hAnsi="Franklin Gothic Book" w:cs="Times New Roman"/>
          <w:i/>
          <w:color w:val="00B0F0"/>
          <w:lang w:val="fr-FR" w:eastAsia="es-ES"/>
        </w:rPr>
        <w:t>Supprimer la section III si les parties n’ont pas signé ou ne vont pas signer de convention cadre</w:t>
      </w:r>
      <w:r w:rsidRPr="00107602">
        <w:rPr>
          <w:rFonts w:ascii="Franklin Gothic Book" w:eastAsia="Times New Roman" w:hAnsi="Franklin Gothic Book" w:cs="Times New Roman"/>
          <w:i/>
          <w:color w:val="00B0F0"/>
          <w:lang w:val="fr-FR" w:eastAsia="es-ES"/>
        </w:rPr>
        <w:t>)</w:t>
      </w:r>
    </w:p>
    <w:p w:rsidR="003C7BFA" w:rsidRPr="00993225" w:rsidRDefault="00F229F4" w:rsidP="00993225">
      <w:pPr>
        <w:tabs>
          <w:tab w:val="left" w:pos="426"/>
        </w:tabs>
        <w:spacing w:after="0" w:line="240" w:lineRule="auto"/>
        <w:jc w:val="both"/>
        <w:rPr>
          <w:rFonts w:ascii="Franklin Gothic Book" w:eastAsia="Times New Roman" w:hAnsi="Franklin Gothic Book" w:cs="Times New Roman"/>
          <w:lang w:val="fr-FR" w:eastAsia="it-IT"/>
        </w:rPr>
      </w:pPr>
      <w:r>
        <w:rPr>
          <w:rFonts w:ascii="Franklin Gothic Book" w:eastAsia="Times New Roman" w:hAnsi="Franklin Gothic Book" w:cs="Times New Roman"/>
          <w:lang w:val="fr-FR" w:eastAsia="it-IT"/>
        </w:rPr>
        <w:t xml:space="preserve">En vertu de cela, les deux parties donnent leur consentement et leur accord pour signer la présente Convention Spécifique, qui sera régie par les clauses suivantes </w:t>
      </w:r>
      <w:r w:rsidR="003C7BFA" w:rsidRPr="00F229F4">
        <w:rPr>
          <w:rFonts w:ascii="Franklin Gothic Book" w:eastAsia="Times New Roman" w:hAnsi="Franklin Gothic Book" w:cs="Times New Roman"/>
          <w:lang w:val="fr-FR" w:eastAsia="it-IT"/>
        </w:rPr>
        <w:t>:</w:t>
      </w:r>
    </w:p>
    <w:p w:rsidR="003C7BFA" w:rsidRPr="00F229F4" w:rsidRDefault="00F229F4" w:rsidP="003C7BF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Franklin Gothic Book" w:eastAsia="SimSun" w:hAnsi="Franklin Gothic Book" w:cs="Times New Roman"/>
          <w:b/>
          <w:color w:val="000000"/>
          <w:kern w:val="1"/>
          <w:lang w:val="fr-FR" w:eastAsia="zh-CN"/>
        </w:rPr>
      </w:pPr>
      <w:r w:rsidRPr="00F229F4">
        <w:rPr>
          <w:rFonts w:ascii="Franklin Gothic Book" w:eastAsia="SimSun" w:hAnsi="Franklin Gothic Book" w:cs="Times New Roman"/>
          <w:b/>
          <w:color w:val="000000"/>
          <w:kern w:val="1"/>
          <w:lang w:val="fr-FR" w:eastAsia="zh-CN"/>
        </w:rPr>
        <w:lastRenderedPageBreak/>
        <w:t>CLAUSES</w:t>
      </w:r>
    </w:p>
    <w:p w:rsidR="003C7BFA" w:rsidRPr="00F229F4" w:rsidRDefault="003C7BFA" w:rsidP="003C7BF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Franklin Gothic Book" w:eastAsia="SimSun" w:hAnsi="Franklin Gothic Book" w:cs="Times New Roman"/>
          <w:b/>
          <w:color w:val="000000"/>
          <w:kern w:val="1"/>
          <w:lang w:val="fr-FR" w:eastAsia="zh-CN"/>
        </w:rPr>
      </w:pPr>
    </w:p>
    <w:p w:rsidR="003C7BFA" w:rsidRPr="00F229F4" w:rsidRDefault="00F229F4"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textAlignment w:val="baseline"/>
        <w:rPr>
          <w:rFonts w:ascii="Franklin Gothic Book" w:eastAsia="SimSun" w:hAnsi="Franklin Gothic Book" w:cs="Times New Roman"/>
          <w:color w:val="000000"/>
          <w:kern w:val="1"/>
          <w:lang w:val="fr-FR" w:eastAsia="zh-CN"/>
        </w:rPr>
      </w:pPr>
      <w:r w:rsidRPr="00F229F4">
        <w:rPr>
          <w:rFonts w:ascii="Franklin Gothic Book" w:eastAsia="SimSun" w:hAnsi="Franklin Gothic Book" w:cs="Times New Roman"/>
          <w:b/>
          <w:caps/>
          <w:color w:val="000000"/>
          <w:kern w:val="24"/>
          <w:lang w:val="fr-FR" w:eastAsia="zh-CN"/>
        </w:rPr>
        <w:t>PREMIÈRE</w:t>
      </w:r>
      <w:r w:rsidR="003C7BFA" w:rsidRPr="00F229F4">
        <w:rPr>
          <w:rFonts w:ascii="Franklin Gothic Book" w:eastAsia="SimSun" w:hAnsi="Franklin Gothic Book" w:cs="Times New Roman"/>
          <w:b/>
          <w:caps/>
          <w:color w:val="000000"/>
          <w:kern w:val="24"/>
          <w:lang w:val="fr-FR" w:eastAsia="zh-CN"/>
        </w:rPr>
        <w:t>.</w:t>
      </w:r>
      <w:r w:rsidR="003C7BFA" w:rsidRPr="00F229F4">
        <w:rPr>
          <w:rFonts w:ascii="Franklin Gothic Book" w:eastAsia="SimSun" w:hAnsi="Franklin Gothic Book" w:cs="Times New Roman"/>
          <w:caps/>
          <w:color w:val="000000"/>
          <w:kern w:val="24"/>
          <w:lang w:val="fr-FR" w:eastAsia="zh-CN"/>
        </w:rPr>
        <w:t xml:space="preserve"> </w:t>
      </w:r>
      <w:r w:rsidRPr="00F229F4">
        <w:rPr>
          <w:rFonts w:ascii="Franklin Gothic Book" w:eastAsia="SimSun" w:hAnsi="Franklin Gothic Book" w:cs="Times New Roman"/>
          <w:b/>
          <w:caps/>
          <w:color w:val="000000"/>
          <w:kern w:val="24"/>
          <w:lang w:val="fr-FR" w:eastAsia="zh-CN"/>
        </w:rPr>
        <w:t>ObjeCTIF</w:t>
      </w:r>
    </w:p>
    <w:p w:rsidR="003C7BFA" w:rsidRPr="00F229F4" w:rsidRDefault="00F229F4" w:rsidP="003C7BFA">
      <w:pPr>
        <w:spacing w:after="120" w:line="240" w:lineRule="auto"/>
        <w:jc w:val="both"/>
        <w:rPr>
          <w:rFonts w:ascii="Franklin Gothic Book" w:eastAsia="Times New Roman" w:hAnsi="Franklin Gothic Book" w:cs="Times New Roman"/>
          <w:lang w:val="fr-FR" w:eastAsia="es-ES"/>
        </w:rPr>
      </w:pPr>
      <w:r w:rsidRPr="00F229F4">
        <w:rPr>
          <w:rFonts w:ascii="Franklin Gothic Book" w:eastAsia="Times New Roman" w:hAnsi="Franklin Gothic Book" w:cs="Times New Roman"/>
          <w:lang w:val="fr-FR" w:eastAsia="es-ES"/>
        </w:rPr>
        <w:t>En vertu des effets l</w:t>
      </w:r>
      <w:r>
        <w:rPr>
          <w:rFonts w:ascii="Franklin Gothic Book" w:eastAsia="Times New Roman" w:hAnsi="Franklin Gothic Book" w:cs="Times New Roman"/>
          <w:lang w:val="fr-FR" w:eastAsia="es-ES"/>
        </w:rPr>
        <w:t>également prévus par</w:t>
      </w:r>
    </w:p>
    <w:p w:rsidR="003C7BFA" w:rsidRPr="00F229F4" w:rsidRDefault="00F229F4" w:rsidP="003C7BFA">
      <w:pPr>
        <w:pStyle w:val="ListParagraph"/>
        <w:numPr>
          <w:ilvl w:val="0"/>
          <w:numId w:val="2"/>
        </w:numPr>
        <w:spacing w:before="240" w:after="120" w:line="240" w:lineRule="auto"/>
        <w:jc w:val="both"/>
        <w:rPr>
          <w:rFonts w:ascii="Franklin Gothic Book" w:eastAsia="Times New Roman" w:hAnsi="Franklin Gothic Book" w:cs="Times New Roman"/>
          <w:lang w:val="fr-FR" w:eastAsia="es-ES"/>
        </w:rPr>
      </w:pPr>
      <w:r w:rsidRPr="00F229F4">
        <w:rPr>
          <w:rFonts w:ascii="Franklin Gothic Book" w:eastAsia="Times New Roman" w:hAnsi="Franklin Gothic Book" w:cs="Times New Roman"/>
          <w:lang w:val="fr-FR" w:eastAsia="es-ES"/>
        </w:rPr>
        <w:t>L’article</w:t>
      </w:r>
      <w:r w:rsidR="003C7BFA" w:rsidRPr="00F229F4">
        <w:rPr>
          <w:rFonts w:ascii="Franklin Gothic Book" w:eastAsia="Times New Roman" w:hAnsi="Franklin Gothic Book" w:cs="Times New Roman"/>
          <w:lang w:val="fr-FR" w:eastAsia="es-ES"/>
        </w:rPr>
        <w:t xml:space="preserve"> 15.2 </w:t>
      </w:r>
      <w:r w:rsidRPr="00F229F4">
        <w:rPr>
          <w:rFonts w:ascii="Franklin Gothic Book" w:eastAsia="Times New Roman" w:hAnsi="Franklin Gothic Book" w:cs="Times New Roman"/>
          <w:lang w:val="fr-FR" w:eastAsia="es-ES"/>
        </w:rPr>
        <w:t>du Décret Royal 99/2011, du</w:t>
      </w:r>
      <w:r w:rsidR="003C7BFA" w:rsidRPr="00F229F4">
        <w:rPr>
          <w:rFonts w:ascii="Franklin Gothic Book" w:eastAsia="Times New Roman" w:hAnsi="Franklin Gothic Book" w:cs="Times New Roman"/>
          <w:lang w:val="fr-FR" w:eastAsia="es-ES"/>
        </w:rPr>
        <w:t xml:space="preserve"> 28 </w:t>
      </w:r>
      <w:r w:rsidRPr="00F229F4">
        <w:rPr>
          <w:rFonts w:ascii="Franklin Gothic Book" w:eastAsia="Times New Roman" w:hAnsi="Franklin Gothic Book" w:cs="Times New Roman"/>
          <w:lang w:val="fr-FR" w:eastAsia="es-ES"/>
        </w:rPr>
        <w:t>janvier</w:t>
      </w:r>
      <w:r w:rsidR="003C7BFA" w:rsidRPr="00F229F4">
        <w:rPr>
          <w:rFonts w:ascii="Franklin Gothic Book" w:eastAsia="Times New Roman" w:hAnsi="Franklin Gothic Book" w:cs="Times New Roman"/>
          <w:lang w:val="fr-FR" w:eastAsia="es-ES"/>
        </w:rPr>
        <w:t xml:space="preserve">, </w:t>
      </w:r>
      <w:r w:rsidRPr="00F229F4">
        <w:rPr>
          <w:rFonts w:ascii="Franklin Gothic Book" w:eastAsia="Times New Roman" w:hAnsi="Franklin Gothic Book" w:cs="Times New Roman"/>
          <w:lang w:val="fr-FR" w:eastAsia="es-ES"/>
        </w:rPr>
        <w:t xml:space="preserve">qui </w:t>
      </w:r>
      <w:r>
        <w:rPr>
          <w:rFonts w:ascii="Franklin Gothic Book" w:eastAsia="Times New Roman" w:hAnsi="Franklin Gothic Book" w:cs="Times New Roman"/>
          <w:lang w:val="fr-FR" w:eastAsia="es-ES"/>
        </w:rPr>
        <w:t>règlemente</w:t>
      </w:r>
      <w:r w:rsidRPr="00F229F4">
        <w:rPr>
          <w:rFonts w:ascii="Franklin Gothic Book" w:eastAsia="Times New Roman" w:hAnsi="Franklin Gothic Book" w:cs="Times New Roman"/>
          <w:lang w:val="fr-FR" w:eastAsia="es-ES"/>
        </w:rPr>
        <w:t xml:space="preserve"> les enseignements officiels de doctorat, et par</w:t>
      </w:r>
      <w:r w:rsidR="003C7BFA" w:rsidRPr="00F229F4">
        <w:rPr>
          <w:rFonts w:ascii="Franklin Gothic Book" w:eastAsia="Times New Roman" w:hAnsi="Franklin Gothic Book" w:cs="Times New Roman"/>
          <w:lang w:val="fr-FR" w:eastAsia="es-ES"/>
        </w:rPr>
        <w:t xml:space="preserve">  </w:t>
      </w:r>
    </w:p>
    <w:p w:rsidR="003C7BFA" w:rsidRPr="00F229F4" w:rsidRDefault="003C7BFA" w:rsidP="003C7BFA">
      <w:pPr>
        <w:pStyle w:val="ListParagraph"/>
        <w:numPr>
          <w:ilvl w:val="0"/>
          <w:numId w:val="2"/>
        </w:numPr>
        <w:spacing w:before="240" w:after="120" w:line="240" w:lineRule="auto"/>
        <w:jc w:val="both"/>
        <w:rPr>
          <w:rFonts w:ascii="Franklin Gothic Book" w:eastAsia="Times New Roman" w:hAnsi="Franklin Gothic Book" w:cs="Times New Roman"/>
          <w:lang w:val="fr-FR" w:eastAsia="es-ES"/>
        </w:rPr>
      </w:pPr>
      <w:r w:rsidRPr="00F229F4">
        <w:rPr>
          <w:rFonts w:ascii="Franklin Gothic Book" w:eastAsia="Times New Roman" w:hAnsi="Franklin Gothic Book" w:cs="Times New Roman"/>
          <w:color w:val="FF0000"/>
          <w:lang w:val="fr-FR" w:eastAsia="es-ES"/>
        </w:rPr>
        <w:t xml:space="preserve">_____________ </w:t>
      </w:r>
      <w:r w:rsidRPr="00F229F4">
        <w:rPr>
          <w:rFonts w:ascii="Franklin Gothic Book" w:eastAsia="Times New Roman" w:hAnsi="Franklin Gothic Book" w:cs="Times New Roman"/>
          <w:i/>
          <w:color w:val="FF0000"/>
          <w:lang w:val="fr-FR" w:eastAsia="es-ES"/>
        </w:rPr>
        <w:t>(</w:t>
      </w:r>
      <w:r w:rsidR="00F229F4" w:rsidRPr="00F229F4">
        <w:rPr>
          <w:rFonts w:ascii="Franklin Gothic Book" w:eastAsia="Times New Roman" w:hAnsi="Franklin Gothic Book" w:cs="Times New Roman"/>
          <w:i/>
          <w:color w:val="FF0000"/>
          <w:lang w:val="fr-FR" w:eastAsia="es-ES"/>
        </w:rPr>
        <w:t xml:space="preserve">indiquer la norme </w:t>
      </w:r>
      <w:r w:rsidR="00F229F4">
        <w:rPr>
          <w:rFonts w:ascii="Franklin Gothic Book" w:eastAsia="Times New Roman" w:hAnsi="Franklin Gothic Book" w:cs="Times New Roman"/>
          <w:i/>
          <w:color w:val="FF0000"/>
          <w:lang w:val="fr-FR" w:eastAsia="es-ES"/>
        </w:rPr>
        <w:t>applicable</w:t>
      </w:r>
      <w:r w:rsidR="00F229F4" w:rsidRPr="00F229F4">
        <w:rPr>
          <w:rFonts w:ascii="Franklin Gothic Book" w:eastAsia="Times New Roman" w:hAnsi="Franklin Gothic Book" w:cs="Times New Roman"/>
          <w:i/>
          <w:color w:val="FF0000"/>
          <w:lang w:val="fr-FR" w:eastAsia="es-ES"/>
        </w:rPr>
        <w:t xml:space="preserve"> dans l’Universit</w:t>
      </w:r>
      <w:r w:rsidR="00F229F4">
        <w:rPr>
          <w:rFonts w:ascii="Franklin Gothic Book" w:eastAsia="Times New Roman" w:hAnsi="Franklin Gothic Book" w:cs="Times New Roman"/>
          <w:i/>
          <w:color w:val="FF0000"/>
          <w:lang w:val="fr-FR" w:eastAsia="es-ES"/>
        </w:rPr>
        <w:t xml:space="preserve">é et/ou </w:t>
      </w:r>
      <w:r w:rsidR="00F371F6">
        <w:rPr>
          <w:rFonts w:ascii="Franklin Gothic Book" w:eastAsia="Times New Roman" w:hAnsi="Franklin Gothic Book" w:cs="Times New Roman"/>
          <w:i/>
          <w:color w:val="FF0000"/>
          <w:lang w:val="fr-FR" w:eastAsia="es-ES"/>
        </w:rPr>
        <w:t xml:space="preserve">dans </w:t>
      </w:r>
      <w:r w:rsidR="00F229F4">
        <w:rPr>
          <w:rFonts w:ascii="Franklin Gothic Book" w:eastAsia="Times New Roman" w:hAnsi="Franklin Gothic Book" w:cs="Times New Roman"/>
          <w:i/>
          <w:color w:val="FF0000"/>
          <w:lang w:val="fr-FR" w:eastAsia="es-ES"/>
        </w:rPr>
        <w:t>le pays étranger</w:t>
      </w:r>
      <w:r w:rsidR="00101E76">
        <w:rPr>
          <w:rFonts w:ascii="Franklin Gothic Book" w:eastAsia="Times New Roman" w:hAnsi="Franklin Gothic Book" w:cs="Times New Roman"/>
          <w:i/>
          <w:color w:val="FF0000"/>
          <w:lang w:val="fr-FR" w:eastAsia="es-ES"/>
        </w:rPr>
        <w:t>s</w:t>
      </w:r>
      <w:r w:rsidRPr="00F229F4">
        <w:rPr>
          <w:rFonts w:ascii="Franklin Gothic Book" w:eastAsia="Times New Roman" w:hAnsi="Franklin Gothic Book" w:cs="Times New Roman"/>
          <w:i/>
          <w:color w:val="FF0000"/>
          <w:lang w:val="fr-FR" w:eastAsia="es-ES"/>
        </w:rPr>
        <w:t>)</w:t>
      </w:r>
    </w:p>
    <w:p w:rsidR="003C7BFA" w:rsidRPr="00F229F4" w:rsidRDefault="00520C3C" w:rsidP="003C7BFA">
      <w:pPr>
        <w:spacing w:before="240" w:after="120" w:line="240" w:lineRule="auto"/>
        <w:jc w:val="both"/>
        <w:rPr>
          <w:rFonts w:ascii="Franklin Gothic Book" w:eastAsia="Times New Roman" w:hAnsi="Franklin Gothic Book" w:cs="Times New Roman"/>
          <w:lang w:val="fr-FR" w:eastAsia="es-ES"/>
        </w:rPr>
      </w:pPr>
      <w:r>
        <w:rPr>
          <w:rFonts w:ascii="Franklin Gothic Book" w:eastAsia="Times New Roman" w:hAnsi="Franklin Gothic Book" w:cs="Times New Roman"/>
          <w:lang w:val="fr-FR" w:eastAsia="es-ES"/>
        </w:rPr>
        <w:t>l</w:t>
      </w:r>
      <w:r w:rsidR="00F229F4" w:rsidRPr="00F229F4">
        <w:rPr>
          <w:rFonts w:ascii="Franklin Gothic Book" w:eastAsia="Times New Roman" w:hAnsi="Franklin Gothic Book" w:cs="Times New Roman"/>
          <w:lang w:val="fr-FR" w:eastAsia="es-ES"/>
        </w:rPr>
        <w:t xml:space="preserve">’objectif de la </w:t>
      </w:r>
      <w:r w:rsidR="00F229F4">
        <w:rPr>
          <w:rFonts w:ascii="Franklin Gothic Book" w:eastAsia="Times New Roman" w:hAnsi="Franklin Gothic Book" w:cs="Times New Roman"/>
          <w:lang w:val="fr-FR" w:eastAsia="es-ES"/>
        </w:rPr>
        <w:t>pré</w:t>
      </w:r>
      <w:r w:rsidR="00F229F4" w:rsidRPr="00F229F4">
        <w:rPr>
          <w:rFonts w:ascii="Franklin Gothic Book" w:eastAsia="Times New Roman" w:hAnsi="Franklin Gothic Book" w:cs="Times New Roman"/>
          <w:lang w:val="fr-FR" w:eastAsia="es-ES"/>
        </w:rPr>
        <w:t>sente convention est d’établir un cadre de collaboration entre les deux Universit</w:t>
      </w:r>
      <w:r w:rsidR="00F229F4">
        <w:rPr>
          <w:rFonts w:ascii="Franklin Gothic Book" w:eastAsia="Times New Roman" w:hAnsi="Franklin Gothic Book" w:cs="Times New Roman"/>
          <w:lang w:val="fr-FR" w:eastAsia="es-ES"/>
        </w:rPr>
        <w:t xml:space="preserve">és signataires en ce qui concerne la réalisation de thèses de doctorat dans le cadre de la cotutelle internationale, dans le but que les deux Universités reconnaissent la validité de la thèse décrite ci-dessous, développée dans ce cadre de cotutelle et s’engagent à délivrer le diplôme de docteur </w:t>
      </w:r>
      <w:r w:rsidR="00F371F6">
        <w:rPr>
          <w:rFonts w:ascii="Franklin Gothic Book" w:eastAsia="Times New Roman" w:hAnsi="Franklin Gothic Book" w:cs="Times New Roman"/>
          <w:lang w:val="fr-FR" w:eastAsia="es-ES"/>
        </w:rPr>
        <w:t>sur</w:t>
      </w:r>
      <w:r w:rsidR="00F229F4">
        <w:rPr>
          <w:rFonts w:ascii="Franklin Gothic Book" w:eastAsia="Times New Roman" w:hAnsi="Franklin Gothic Book" w:cs="Times New Roman"/>
          <w:lang w:val="fr-FR" w:eastAsia="es-ES"/>
        </w:rPr>
        <w:t xml:space="preserve"> demande de l’intéressé</w:t>
      </w:r>
      <w:r w:rsidR="003C7BFA" w:rsidRPr="00F229F4">
        <w:rPr>
          <w:rFonts w:ascii="Franklin Gothic Book" w:eastAsia="Times New Roman" w:hAnsi="Franklin Gothic Book" w:cs="Times New Roman"/>
          <w:lang w:val="fr-FR" w:eastAsia="es-ES"/>
        </w:rPr>
        <w:t xml:space="preserve">. </w:t>
      </w:r>
    </w:p>
    <w:p w:rsidR="003C7BFA" w:rsidRPr="00F229F4" w:rsidRDefault="003C7BFA" w:rsidP="003C7BFA">
      <w:pPr>
        <w:spacing w:after="0" w:line="240" w:lineRule="auto"/>
        <w:jc w:val="both"/>
        <w:rPr>
          <w:rFonts w:ascii="Franklin Gothic Book" w:eastAsia="Times New Roman" w:hAnsi="Franklin Gothic Book" w:cs="Times New Roman"/>
          <w:b/>
          <w:color w:val="000000"/>
          <w:lang w:val="fr-FR" w:eastAsia="es-ES"/>
        </w:rPr>
      </w:pPr>
    </w:p>
    <w:p w:rsidR="003C7BFA" w:rsidRPr="00F229F4" w:rsidRDefault="00F229F4" w:rsidP="003C7BFA">
      <w:pPr>
        <w:spacing w:after="120" w:line="240" w:lineRule="auto"/>
        <w:jc w:val="both"/>
        <w:rPr>
          <w:rFonts w:ascii="Franklin Gothic Book" w:eastAsia="Times New Roman" w:hAnsi="Franklin Gothic Book" w:cs="Times New Roman"/>
          <w:b/>
          <w:color w:val="000000"/>
          <w:lang w:val="fr-FR" w:eastAsia="es-ES"/>
        </w:rPr>
      </w:pPr>
      <w:r w:rsidRPr="00101E76">
        <w:rPr>
          <w:rFonts w:ascii="Franklin Gothic Book" w:eastAsia="Times New Roman" w:hAnsi="Franklin Gothic Book" w:cs="Times New Roman"/>
          <w:b/>
          <w:color w:val="000000"/>
          <w:lang w:val="fr-FR" w:eastAsia="es-ES"/>
        </w:rPr>
        <w:t xml:space="preserve">SECONDE. </w:t>
      </w:r>
      <w:r w:rsidRPr="00F229F4">
        <w:rPr>
          <w:rFonts w:ascii="Franklin Gothic Book" w:eastAsia="Times New Roman" w:hAnsi="Franklin Gothic Book" w:cs="Times New Roman"/>
          <w:b/>
          <w:color w:val="000000"/>
          <w:lang w:val="fr-FR" w:eastAsia="es-ES"/>
        </w:rPr>
        <w:t>DOCTORANT</w:t>
      </w:r>
      <w:r w:rsidR="003C7BFA" w:rsidRPr="00F229F4">
        <w:rPr>
          <w:rFonts w:ascii="Franklin Gothic Book" w:eastAsia="Times New Roman" w:hAnsi="Franklin Gothic Book" w:cs="Times New Roman"/>
          <w:b/>
          <w:color w:val="000000"/>
          <w:lang w:val="fr-FR" w:eastAsia="es-ES"/>
        </w:rPr>
        <w:t xml:space="preserve"> </w:t>
      </w:r>
      <w:r w:rsidRPr="00F229F4">
        <w:rPr>
          <w:rFonts w:ascii="Franklin Gothic Book" w:eastAsia="Times New Roman" w:hAnsi="Franklin Gothic Book" w:cs="Times New Roman"/>
          <w:b/>
          <w:color w:val="000000"/>
          <w:lang w:val="fr-FR" w:eastAsia="es-ES"/>
        </w:rPr>
        <w:t>ET PROGRAMME DE DOCTORAT</w:t>
      </w:r>
    </w:p>
    <w:p w:rsidR="003C7BFA" w:rsidRPr="00F229F4" w:rsidRDefault="00F229F4" w:rsidP="003C7BFA">
      <w:pPr>
        <w:spacing w:after="120" w:line="240" w:lineRule="auto"/>
        <w:jc w:val="both"/>
        <w:rPr>
          <w:rFonts w:ascii="Franklin Gothic Book" w:eastAsia="Times New Roman" w:hAnsi="Franklin Gothic Book" w:cs="Times New Roman"/>
          <w:color w:val="000000"/>
          <w:lang w:val="fr-FR" w:eastAsia="es-ES"/>
        </w:rPr>
      </w:pPr>
      <w:r w:rsidRPr="00F229F4">
        <w:rPr>
          <w:rFonts w:ascii="Franklin Gothic Book" w:eastAsia="Times New Roman" w:hAnsi="Franklin Gothic Book" w:cs="Times New Roman"/>
          <w:color w:val="000000"/>
          <w:lang w:val="fr-FR" w:eastAsia="es-ES"/>
        </w:rPr>
        <w:t xml:space="preserve">Les données </w:t>
      </w:r>
      <w:r>
        <w:rPr>
          <w:rFonts w:ascii="Franklin Gothic Book" w:eastAsia="Times New Roman" w:hAnsi="Franklin Gothic Book" w:cs="Times New Roman"/>
          <w:color w:val="000000"/>
          <w:lang w:val="fr-FR" w:eastAsia="es-ES"/>
        </w:rPr>
        <w:t>concernant le</w:t>
      </w:r>
      <w:r w:rsidRPr="00F229F4">
        <w:rPr>
          <w:rFonts w:ascii="Franklin Gothic Book" w:eastAsia="Times New Roman" w:hAnsi="Franklin Gothic Book" w:cs="Times New Roman"/>
          <w:color w:val="000000"/>
          <w:lang w:val="fr-FR" w:eastAsia="es-ES"/>
        </w:rPr>
        <w:t xml:space="preserve"> doctorant </w:t>
      </w:r>
      <w:r>
        <w:rPr>
          <w:rFonts w:ascii="Franklin Gothic Book" w:eastAsia="Times New Roman" w:hAnsi="Franklin Gothic Book" w:cs="Times New Roman"/>
          <w:color w:val="000000"/>
          <w:lang w:val="fr-FR" w:eastAsia="es-ES"/>
        </w:rPr>
        <w:t xml:space="preserve">figurent au </w:t>
      </w:r>
      <w:r w:rsidR="00F371F6">
        <w:rPr>
          <w:rFonts w:ascii="Franklin Gothic Book" w:eastAsia="Times New Roman" w:hAnsi="Franklin Gothic Book" w:cs="Times New Roman"/>
          <w:color w:val="000000"/>
          <w:lang w:val="fr-FR" w:eastAsia="es-ES"/>
        </w:rPr>
        <w:t>point</w:t>
      </w:r>
      <w:r>
        <w:rPr>
          <w:rFonts w:ascii="Franklin Gothic Book" w:eastAsia="Times New Roman" w:hAnsi="Franklin Gothic Book" w:cs="Times New Roman"/>
          <w:color w:val="000000"/>
          <w:lang w:val="fr-FR" w:eastAsia="es-ES"/>
        </w:rPr>
        <w:t xml:space="preserve"> A de l’Annexe à cette convention et les deux Universités reconnaissent qu’il est admis aux études de Doctorat indiquées dans ce même </w:t>
      </w:r>
      <w:r w:rsidR="00F371F6">
        <w:rPr>
          <w:rFonts w:ascii="Franklin Gothic Book" w:eastAsia="Times New Roman" w:hAnsi="Franklin Gothic Book" w:cs="Times New Roman"/>
          <w:color w:val="000000"/>
          <w:lang w:val="fr-FR" w:eastAsia="es-ES"/>
        </w:rPr>
        <w:t>point</w:t>
      </w:r>
      <w:r w:rsidR="003C7BFA" w:rsidRPr="00F229F4">
        <w:rPr>
          <w:rFonts w:ascii="Franklin Gothic Book" w:eastAsia="Times New Roman" w:hAnsi="Franklin Gothic Book" w:cs="Times New Roman"/>
          <w:color w:val="000000"/>
          <w:lang w:val="fr-FR" w:eastAsia="es-ES"/>
        </w:rPr>
        <w:t>.</w:t>
      </w:r>
    </w:p>
    <w:p w:rsidR="003C7BFA" w:rsidRPr="00941B26" w:rsidRDefault="00F229F4" w:rsidP="003C7BFA">
      <w:pPr>
        <w:spacing w:after="120" w:line="240" w:lineRule="auto"/>
        <w:jc w:val="both"/>
        <w:rPr>
          <w:rFonts w:ascii="Franklin Gothic Book" w:eastAsia="Times New Roman" w:hAnsi="Franklin Gothic Book" w:cs="Times New Roman"/>
          <w:color w:val="000000"/>
          <w:lang w:val="fr-FR" w:eastAsia="es-ES"/>
        </w:rPr>
      </w:pPr>
      <w:r w:rsidRPr="00941B26">
        <w:rPr>
          <w:rFonts w:ascii="Franklin Gothic Book" w:eastAsia="Times New Roman" w:hAnsi="Franklin Gothic Book" w:cs="Times New Roman"/>
          <w:color w:val="000000"/>
          <w:lang w:val="fr-FR" w:eastAsia="es-ES"/>
        </w:rPr>
        <w:t>Par conséq</w:t>
      </w:r>
      <w:r w:rsidR="00941B26" w:rsidRPr="00941B26">
        <w:rPr>
          <w:rFonts w:ascii="Franklin Gothic Book" w:eastAsia="Times New Roman" w:hAnsi="Franklin Gothic Book" w:cs="Times New Roman"/>
          <w:color w:val="000000"/>
          <w:lang w:val="fr-FR" w:eastAsia="es-ES"/>
        </w:rPr>
        <w:t>uent, le doctorant respectera les exigences académiques d</w:t>
      </w:r>
      <w:r w:rsidR="00941B26">
        <w:rPr>
          <w:rFonts w:ascii="Franklin Gothic Book" w:eastAsia="Times New Roman" w:hAnsi="Franklin Gothic Book" w:cs="Times New Roman"/>
          <w:color w:val="000000"/>
          <w:lang w:val="fr-FR" w:eastAsia="es-ES"/>
        </w:rPr>
        <w:t xml:space="preserve">éterminées par chaque institution pour la réalisation de ces études </w:t>
      </w:r>
      <w:r w:rsidR="003C7BFA" w:rsidRPr="00941B26">
        <w:rPr>
          <w:rFonts w:ascii="Franklin Gothic Book" w:eastAsia="Times New Roman" w:hAnsi="Franklin Gothic Book" w:cs="Times New Roman"/>
          <w:color w:val="000000"/>
          <w:lang w:val="fr-FR" w:eastAsia="es-ES"/>
        </w:rPr>
        <w:t>:</w:t>
      </w:r>
    </w:p>
    <w:p w:rsidR="003C7BFA" w:rsidRPr="00F0609C" w:rsidRDefault="00941B26" w:rsidP="003C7BFA">
      <w:pPr>
        <w:pStyle w:val="ListParagraph"/>
        <w:numPr>
          <w:ilvl w:val="0"/>
          <w:numId w:val="3"/>
        </w:numPr>
        <w:spacing w:before="240" w:after="120" w:line="240" w:lineRule="auto"/>
        <w:ind w:left="426" w:hanging="426"/>
        <w:jc w:val="both"/>
        <w:rPr>
          <w:rFonts w:ascii="Franklin Gothic Book" w:eastAsia="Times New Roman" w:hAnsi="Franklin Gothic Book" w:cs="Times New Roman"/>
          <w:color w:val="000000"/>
          <w:lang w:eastAsia="es-ES"/>
        </w:rPr>
      </w:pPr>
      <w:r>
        <w:rPr>
          <w:rFonts w:ascii="Franklin Gothic Book" w:eastAsia="Times New Roman" w:hAnsi="Franklin Gothic Book" w:cs="Times New Roman"/>
          <w:color w:val="000000"/>
          <w:lang w:eastAsia="es-ES"/>
        </w:rPr>
        <w:t>À</w:t>
      </w:r>
      <w:r w:rsidR="003C7BFA">
        <w:rPr>
          <w:rFonts w:ascii="Franklin Gothic Book" w:eastAsia="Times New Roman" w:hAnsi="Franklin Gothic Book" w:cs="Times New Roman"/>
          <w:color w:val="000000"/>
          <w:lang w:eastAsia="es-ES"/>
        </w:rPr>
        <w:t xml:space="preserve"> </w:t>
      </w:r>
      <w:r>
        <w:rPr>
          <w:rFonts w:ascii="Franklin Gothic Book" w:eastAsia="Times New Roman" w:hAnsi="Franklin Gothic Book" w:cs="Times New Roman"/>
          <w:color w:val="000000"/>
          <w:lang w:eastAsia="es-ES"/>
        </w:rPr>
        <w:t>L’UNIVERSITÉ</w:t>
      </w:r>
      <w:r w:rsidR="003C7BFA">
        <w:rPr>
          <w:rFonts w:ascii="Franklin Gothic Book" w:eastAsia="Times New Roman" w:hAnsi="Franklin Gothic Book" w:cs="Times New Roman"/>
          <w:color w:val="000000"/>
          <w:lang w:eastAsia="es-ES"/>
        </w:rPr>
        <w:t xml:space="preserve"> DE VALLADOLID</w:t>
      </w:r>
      <w:r>
        <w:rPr>
          <w:rFonts w:ascii="Franklin Gothic Book" w:eastAsia="Times New Roman" w:hAnsi="Franklin Gothic Book" w:cs="Times New Roman"/>
          <w:color w:val="000000"/>
          <w:lang w:eastAsia="es-ES"/>
        </w:rPr>
        <w:t xml:space="preserve"> </w:t>
      </w:r>
      <w:r w:rsidR="003C7BFA">
        <w:rPr>
          <w:rFonts w:ascii="Franklin Gothic Book" w:eastAsia="Times New Roman" w:hAnsi="Franklin Gothic Book" w:cs="Times New Roman"/>
          <w:color w:val="000000"/>
          <w:lang w:eastAsia="es-ES"/>
        </w:rPr>
        <w:t>:</w:t>
      </w:r>
    </w:p>
    <w:p w:rsidR="003C7BFA" w:rsidRPr="00941B26" w:rsidRDefault="00941B26" w:rsidP="003C7BFA">
      <w:pPr>
        <w:spacing w:after="120" w:line="240" w:lineRule="auto"/>
        <w:jc w:val="both"/>
        <w:rPr>
          <w:rFonts w:ascii="Franklin Gothic Book" w:eastAsia="Times New Roman" w:hAnsi="Franklin Gothic Book" w:cs="Times New Roman"/>
          <w:color w:val="000000"/>
          <w:lang w:val="fr-FR" w:eastAsia="es-ES"/>
        </w:rPr>
      </w:pPr>
      <w:r w:rsidRPr="00941B26">
        <w:rPr>
          <w:rFonts w:ascii="Franklin Gothic Book" w:eastAsia="Times New Roman" w:hAnsi="Franklin Gothic Book" w:cs="Times New Roman"/>
          <w:color w:val="000000"/>
          <w:lang w:val="fr-FR" w:eastAsia="es-ES"/>
        </w:rPr>
        <w:t xml:space="preserve">L’étudiant devra s’inscrire et payer les frais publics et les </w:t>
      </w:r>
      <w:r>
        <w:rPr>
          <w:rFonts w:ascii="Franklin Gothic Book" w:eastAsia="Times New Roman" w:hAnsi="Franklin Gothic Book" w:cs="Times New Roman"/>
          <w:color w:val="000000"/>
          <w:lang w:val="fr-FR" w:eastAsia="es-ES"/>
        </w:rPr>
        <w:t>frais correspondants à chaque année académique jusqu’au dépôt de la thèse auprès de la Commission de Doctorat</w:t>
      </w:r>
      <w:r w:rsidR="003C7BFA" w:rsidRPr="00941B26">
        <w:rPr>
          <w:rFonts w:ascii="Franklin Gothic Book" w:eastAsia="Times New Roman" w:hAnsi="Franklin Gothic Book" w:cs="Times New Roman"/>
          <w:color w:val="000000"/>
          <w:lang w:val="fr-FR" w:eastAsia="es-ES"/>
        </w:rPr>
        <w:t>.</w:t>
      </w:r>
    </w:p>
    <w:p w:rsidR="003C7BFA" w:rsidRPr="00941B26" w:rsidRDefault="00941B26" w:rsidP="003C7BFA">
      <w:pPr>
        <w:spacing w:after="120" w:line="240" w:lineRule="auto"/>
        <w:jc w:val="both"/>
        <w:rPr>
          <w:rFonts w:ascii="Franklin Gothic Book" w:eastAsia="Times New Roman" w:hAnsi="Franklin Gothic Book" w:cs="Times New Roman"/>
          <w:color w:val="000000"/>
          <w:lang w:val="fr-FR" w:eastAsia="es-ES"/>
        </w:rPr>
      </w:pPr>
      <w:r w:rsidRPr="00941B26">
        <w:rPr>
          <w:rFonts w:ascii="Franklin Gothic Book" w:eastAsia="Times New Roman" w:hAnsi="Franklin Gothic Book" w:cs="Times New Roman"/>
          <w:color w:val="000000"/>
          <w:lang w:val="fr-FR" w:eastAsia="es-ES"/>
        </w:rPr>
        <w:t>La présence dans</w:t>
      </w:r>
      <w:r w:rsidR="00101E76">
        <w:rPr>
          <w:rFonts w:ascii="Franklin Gothic Book" w:eastAsia="Times New Roman" w:hAnsi="Franklin Gothic Book" w:cs="Times New Roman"/>
          <w:color w:val="000000"/>
          <w:lang w:val="fr-FR" w:eastAsia="es-ES"/>
        </w:rPr>
        <w:t xml:space="preserve"> le programme de doctorat à </w:t>
      </w:r>
      <w:proofErr w:type="spellStart"/>
      <w:r w:rsidR="00101E76">
        <w:rPr>
          <w:rFonts w:ascii="Franklin Gothic Book" w:eastAsia="Times New Roman" w:hAnsi="Franklin Gothic Book" w:cs="Times New Roman"/>
          <w:color w:val="000000"/>
          <w:lang w:val="fr-FR" w:eastAsia="es-ES"/>
        </w:rPr>
        <w:t>l’UV</w:t>
      </w:r>
      <w:r w:rsidRPr="00941B26">
        <w:rPr>
          <w:rFonts w:ascii="Franklin Gothic Book" w:eastAsia="Times New Roman" w:hAnsi="Franklin Gothic Book" w:cs="Times New Roman"/>
          <w:color w:val="000000"/>
          <w:lang w:val="fr-FR" w:eastAsia="es-ES"/>
        </w:rPr>
        <w:t>a</w:t>
      </w:r>
      <w:proofErr w:type="spellEnd"/>
      <w:r>
        <w:rPr>
          <w:rFonts w:ascii="Franklin Gothic Book" w:eastAsia="Times New Roman" w:hAnsi="Franklin Gothic Book" w:cs="Times New Roman"/>
          <w:color w:val="000000"/>
          <w:lang w:val="fr-FR" w:eastAsia="es-ES"/>
        </w:rPr>
        <w:t xml:space="preserve"> sera </w:t>
      </w:r>
      <w:r w:rsidR="00217405">
        <w:rPr>
          <w:rFonts w:ascii="Franklin Gothic Book" w:eastAsia="Times New Roman" w:hAnsi="Franklin Gothic Book" w:cs="Times New Roman"/>
          <w:color w:val="000000"/>
          <w:lang w:val="fr-FR" w:eastAsia="es-ES"/>
        </w:rPr>
        <w:t>enregistrée</w:t>
      </w:r>
      <w:r>
        <w:rPr>
          <w:rFonts w:ascii="Franklin Gothic Book" w:eastAsia="Times New Roman" w:hAnsi="Franklin Gothic Book" w:cs="Times New Roman"/>
          <w:color w:val="000000"/>
          <w:lang w:val="fr-FR" w:eastAsia="es-ES"/>
        </w:rPr>
        <w:t xml:space="preserve"> de son admission au dépôt de la thèse de doctorat auprès de la Commission de Doctorat et sera d’une durée minimale de deux ans et maximale de trois ans dans le cas où le doctorant est inscrit à temps complet, ou de cinq </w:t>
      </w:r>
      <w:r w:rsidR="00217405">
        <w:rPr>
          <w:rFonts w:ascii="Franklin Gothic Book" w:eastAsia="Times New Roman" w:hAnsi="Franklin Gothic Book" w:cs="Times New Roman"/>
          <w:color w:val="000000"/>
          <w:lang w:val="fr-FR" w:eastAsia="es-ES"/>
        </w:rPr>
        <w:t xml:space="preserve">ans </w:t>
      </w:r>
      <w:r>
        <w:rPr>
          <w:rFonts w:ascii="Franklin Gothic Book" w:eastAsia="Times New Roman" w:hAnsi="Franklin Gothic Book" w:cs="Times New Roman"/>
          <w:color w:val="000000"/>
          <w:lang w:val="fr-FR" w:eastAsia="es-ES"/>
        </w:rPr>
        <w:t>s’il est inscrit à temps partiel</w:t>
      </w:r>
      <w:r w:rsidR="003C7BFA" w:rsidRPr="00941B26">
        <w:rPr>
          <w:rFonts w:ascii="Franklin Gothic Book" w:eastAsia="Times New Roman" w:hAnsi="Franklin Gothic Book" w:cs="Times New Roman"/>
          <w:color w:val="000000"/>
          <w:lang w:val="fr-FR" w:eastAsia="es-ES"/>
        </w:rPr>
        <w:t>.</w:t>
      </w:r>
      <w:r>
        <w:rPr>
          <w:rFonts w:ascii="Franklin Gothic Book" w:eastAsia="Times New Roman" w:hAnsi="Franklin Gothic Book" w:cs="Times New Roman"/>
          <w:color w:val="000000"/>
          <w:lang w:val="fr-FR" w:eastAsia="es-ES"/>
        </w:rPr>
        <w:t xml:space="preserve"> Une fois terminée cette période de trois ou cinq ans, si la demande de dépôt de la thèse n’a pas été présentée, la Commission Académique du Programme de Doctorat p</w:t>
      </w:r>
      <w:r w:rsidR="00217405">
        <w:rPr>
          <w:rFonts w:ascii="Franklin Gothic Book" w:eastAsia="Times New Roman" w:hAnsi="Franklin Gothic Book" w:cs="Times New Roman"/>
          <w:color w:val="000000"/>
          <w:lang w:val="fr-FR" w:eastAsia="es-ES"/>
        </w:rPr>
        <w:t>ourra autoriser la proro</w:t>
      </w:r>
      <w:r>
        <w:rPr>
          <w:rFonts w:ascii="Franklin Gothic Book" w:eastAsia="Times New Roman" w:hAnsi="Franklin Gothic Book" w:cs="Times New Roman"/>
          <w:color w:val="000000"/>
          <w:lang w:val="fr-FR" w:eastAsia="es-ES"/>
        </w:rPr>
        <w:t>gation d’un an supplémentaire dans le cas d’un temps complet ou de deux ans dans le cas d’un temps partiel. Exceptionnelleme</w:t>
      </w:r>
      <w:r w:rsidR="00217405">
        <w:rPr>
          <w:rFonts w:ascii="Franklin Gothic Book" w:eastAsia="Times New Roman" w:hAnsi="Franklin Gothic Book" w:cs="Times New Roman"/>
          <w:color w:val="000000"/>
          <w:lang w:val="fr-FR" w:eastAsia="es-ES"/>
        </w:rPr>
        <w:t>nt, il sera possible de la proro</w:t>
      </w:r>
      <w:r>
        <w:rPr>
          <w:rFonts w:ascii="Franklin Gothic Book" w:eastAsia="Times New Roman" w:hAnsi="Franklin Gothic Book" w:cs="Times New Roman"/>
          <w:color w:val="000000"/>
          <w:lang w:val="fr-FR" w:eastAsia="es-ES"/>
        </w:rPr>
        <w:t>ger pour un an de plus.</w:t>
      </w:r>
    </w:p>
    <w:p w:rsidR="003C7BFA" w:rsidRPr="00941B26" w:rsidRDefault="00941B26" w:rsidP="003C7BFA">
      <w:pPr>
        <w:pStyle w:val="ListParagraph"/>
        <w:numPr>
          <w:ilvl w:val="0"/>
          <w:numId w:val="3"/>
        </w:numPr>
        <w:spacing w:before="240" w:after="120" w:line="240" w:lineRule="auto"/>
        <w:ind w:left="425" w:hanging="425"/>
        <w:contextualSpacing w:val="0"/>
        <w:jc w:val="both"/>
        <w:rPr>
          <w:rFonts w:ascii="Franklin Gothic Book" w:eastAsia="Times New Roman" w:hAnsi="Franklin Gothic Book" w:cs="Times New Roman"/>
          <w:color w:val="000000"/>
          <w:lang w:val="fr-FR" w:eastAsia="es-ES"/>
        </w:rPr>
      </w:pPr>
      <w:r w:rsidRPr="00941B26">
        <w:rPr>
          <w:rFonts w:ascii="Franklin Gothic Book" w:eastAsia="Times New Roman" w:hAnsi="Franklin Gothic Book" w:cs="Times New Roman"/>
          <w:color w:val="000000"/>
          <w:lang w:val="fr-FR" w:eastAsia="es-ES"/>
        </w:rPr>
        <w:t>À</w:t>
      </w:r>
      <w:r w:rsidR="003C7BFA" w:rsidRPr="00941B26">
        <w:rPr>
          <w:rFonts w:ascii="Franklin Gothic Book" w:eastAsia="Times New Roman" w:hAnsi="Franklin Gothic Book" w:cs="Times New Roman"/>
          <w:color w:val="000000"/>
          <w:lang w:val="fr-FR" w:eastAsia="es-ES"/>
        </w:rPr>
        <w:t xml:space="preserve"> </w:t>
      </w:r>
      <w:r w:rsidR="00992E3E">
        <w:rPr>
          <w:rFonts w:ascii="Franklin Gothic Book" w:eastAsia="Times New Roman" w:hAnsi="Franklin Gothic Book" w:cs="Times New Roman"/>
          <w:color w:val="FF0000"/>
          <w:lang w:val="fr-FR" w:eastAsia="es-ES"/>
        </w:rPr>
        <w:t>NOM</w:t>
      </w:r>
      <w:r w:rsidR="003C7BFA" w:rsidRPr="00941B26">
        <w:rPr>
          <w:rFonts w:ascii="Franklin Gothic Book" w:eastAsia="Times New Roman" w:hAnsi="Franklin Gothic Book" w:cs="Times New Roman"/>
          <w:color w:val="FF0000"/>
          <w:lang w:val="fr-FR" w:eastAsia="es-ES"/>
        </w:rPr>
        <w:t xml:space="preserve"> DE </w:t>
      </w:r>
      <w:r w:rsidRPr="00941B26">
        <w:rPr>
          <w:rFonts w:ascii="Franklin Gothic Book" w:eastAsia="Times New Roman" w:hAnsi="Franklin Gothic Book" w:cs="Times New Roman"/>
          <w:color w:val="FF0000"/>
          <w:lang w:val="fr-FR" w:eastAsia="es-ES"/>
        </w:rPr>
        <w:t>L’AUTRE INSTITUTIO</w:t>
      </w:r>
      <w:r w:rsidR="003C7BFA" w:rsidRPr="00941B26">
        <w:rPr>
          <w:rFonts w:ascii="Franklin Gothic Book" w:eastAsia="Times New Roman" w:hAnsi="Franklin Gothic Book" w:cs="Times New Roman"/>
          <w:color w:val="FF0000"/>
          <w:lang w:val="fr-FR" w:eastAsia="es-ES"/>
        </w:rPr>
        <w:t>N</w:t>
      </w:r>
      <w:r w:rsidR="00101E76">
        <w:rPr>
          <w:rFonts w:ascii="Franklin Gothic Book" w:eastAsia="Times New Roman" w:hAnsi="Franklin Gothic Book" w:cs="Times New Roman"/>
          <w:color w:val="FF0000"/>
          <w:lang w:val="fr-FR" w:eastAsia="es-ES"/>
        </w:rPr>
        <w:t xml:space="preserve"> </w:t>
      </w:r>
      <w:r w:rsidR="003C7BFA" w:rsidRPr="00941B26">
        <w:rPr>
          <w:rFonts w:ascii="Franklin Gothic Book" w:eastAsia="Times New Roman" w:hAnsi="Franklin Gothic Book" w:cs="Times New Roman"/>
          <w:color w:val="FF0000"/>
          <w:lang w:val="fr-FR" w:eastAsia="es-ES"/>
        </w:rPr>
        <w:t>:</w:t>
      </w:r>
    </w:p>
    <w:p w:rsidR="003C7BFA" w:rsidRPr="00992E3E" w:rsidRDefault="003C7BFA" w:rsidP="003C7BFA">
      <w:pPr>
        <w:spacing w:before="240" w:after="120" w:line="240" w:lineRule="auto"/>
        <w:jc w:val="both"/>
        <w:rPr>
          <w:rFonts w:ascii="Franklin Gothic Book" w:eastAsia="Times New Roman" w:hAnsi="Franklin Gothic Book" w:cs="Times New Roman"/>
          <w:i/>
          <w:color w:val="FF0000"/>
          <w:lang w:val="fr-FR" w:eastAsia="es-ES"/>
        </w:rPr>
      </w:pPr>
      <w:r w:rsidRPr="00992E3E">
        <w:rPr>
          <w:rFonts w:ascii="Franklin Gothic Book" w:eastAsia="Times New Roman" w:hAnsi="Franklin Gothic Book" w:cs="Times New Roman"/>
          <w:i/>
          <w:color w:val="FF0000"/>
          <w:lang w:val="fr-FR" w:eastAsia="es-ES"/>
        </w:rPr>
        <w:t>(</w:t>
      </w:r>
      <w:r w:rsidR="00941B26" w:rsidRPr="00992E3E">
        <w:rPr>
          <w:rFonts w:ascii="Franklin Gothic Book" w:eastAsia="Times New Roman" w:hAnsi="Franklin Gothic Book" w:cs="Times New Roman"/>
          <w:i/>
          <w:color w:val="FF0000"/>
          <w:lang w:val="fr-FR" w:eastAsia="es-ES"/>
        </w:rPr>
        <w:t xml:space="preserve">À compléter par l’institution étrangère </w:t>
      </w:r>
      <w:r w:rsidR="00101E76">
        <w:rPr>
          <w:rFonts w:ascii="Franklin Gothic Book" w:eastAsia="Times New Roman" w:hAnsi="Franklin Gothic Book" w:cs="Times New Roman"/>
          <w:i/>
          <w:color w:val="FF0000"/>
          <w:lang w:val="fr-FR" w:eastAsia="es-ES"/>
        </w:rPr>
        <w:t>conformément aux</w:t>
      </w:r>
      <w:r w:rsidR="00992E3E" w:rsidRPr="00992E3E">
        <w:rPr>
          <w:rFonts w:ascii="Franklin Gothic Book" w:eastAsia="Times New Roman" w:hAnsi="Franklin Gothic Book" w:cs="Times New Roman"/>
          <w:i/>
          <w:color w:val="FF0000"/>
          <w:lang w:val="fr-FR" w:eastAsia="es-ES"/>
        </w:rPr>
        <w:t xml:space="preserve"> normes et procédures qui s’y appliquent pour des </w:t>
      </w:r>
      <w:r w:rsidR="00992E3E">
        <w:rPr>
          <w:rFonts w:ascii="Franklin Gothic Book" w:eastAsia="Times New Roman" w:hAnsi="Franklin Gothic Book" w:cs="Times New Roman"/>
          <w:i/>
          <w:color w:val="FF0000"/>
          <w:lang w:val="fr-FR" w:eastAsia="es-ES"/>
        </w:rPr>
        <w:t>études de Doctorat</w:t>
      </w:r>
      <w:r w:rsidRPr="00992E3E">
        <w:rPr>
          <w:rFonts w:ascii="Franklin Gothic Book" w:eastAsia="Times New Roman" w:hAnsi="Franklin Gothic Book" w:cs="Times New Roman"/>
          <w:i/>
          <w:color w:val="FF0000"/>
          <w:lang w:val="fr-FR" w:eastAsia="es-ES"/>
        </w:rPr>
        <w:t>)</w:t>
      </w:r>
    </w:p>
    <w:p w:rsidR="003C7BFA" w:rsidRPr="00992E3E" w:rsidRDefault="003C7BFA" w:rsidP="003C7BFA">
      <w:pPr>
        <w:spacing w:after="0" w:line="240" w:lineRule="auto"/>
        <w:jc w:val="both"/>
        <w:rPr>
          <w:rFonts w:ascii="Franklin Gothic Book" w:eastAsia="Times New Roman" w:hAnsi="Franklin Gothic Book" w:cs="Times New Roman"/>
          <w:b/>
          <w:color w:val="000000"/>
          <w:lang w:val="fr-FR" w:eastAsia="es-ES"/>
        </w:rPr>
      </w:pPr>
    </w:p>
    <w:p w:rsidR="003C7BFA" w:rsidRPr="00101E76" w:rsidRDefault="00F94818" w:rsidP="003C7BFA">
      <w:pPr>
        <w:spacing w:after="120" w:line="240" w:lineRule="auto"/>
        <w:jc w:val="both"/>
        <w:rPr>
          <w:rFonts w:ascii="Franklin Gothic Book" w:eastAsia="Times New Roman" w:hAnsi="Franklin Gothic Book" w:cs="Times New Roman"/>
          <w:b/>
          <w:color w:val="000000"/>
          <w:lang w:val="fr-FR" w:eastAsia="es-ES"/>
        </w:rPr>
      </w:pPr>
      <w:r w:rsidRPr="00101E76">
        <w:rPr>
          <w:rFonts w:ascii="Franklin Gothic Book" w:eastAsia="Times New Roman" w:hAnsi="Franklin Gothic Book" w:cs="Times New Roman"/>
          <w:b/>
          <w:color w:val="000000"/>
          <w:lang w:val="fr-FR" w:eastAsia="es-ES"/>
        </w:rPr>
        <w:t>TROISIÈME</w:t>
      </w:r>
      <w:r w:rsidR="003C7BFA" w:rsidRPr="00101E76">
        <w:rPr>
          <w:rFonts w:ascii="Franklin Gothic Book" w:eastAsia="Times New Roman" w:hAnsi="Franklin Gothic Book" w:cs="Times New Roman"/>
          <w:b/>
          <w:color w:val="000000"/>
          <w:lang w:val="fr-FR" w:eastAsia="es-ES"/>
        </w:rPr>
        <w:t xml:space="preserve">. </w:t>
      </w:r>
      <w:r w:rsidRPr="00101E76">
        <w:rPr>
          <w:rFonts w:ascii="Franklin Gothic Book" w:eastAsia="Times New Roman" w:hAnsi="Franklin Gothic Book" w:cs="Times New Roman"/>
          <w:b/>
          <w:color w:val="000000"/>
          <w:lang w:val="fr-FR" w:eastAsia="es-ES"/>
        </w:rPr>
        <w:t>SÉJOURS ET ACTIVITÉS</w:t>
      </w:r>
    </w:p>
    <w:p w:rsidR="003C7BFA" w:rsidRPr="00F94818" w:rsidRDefault="00F94818" w:rsidP="003C7BFA">
      <w:pPr>
        <w:spacing w:after="120" w:line="240" w:lineRule="auto"/>
        <w:jc w:val="both"/>
        <w:rPr>
          <w:rFonts w:ascii="Franklin Gothic Book" w:eastAsia="Times New Roman" w:hAnsi="Franklin Gothic Book" w:cs="Times New Roman"/>
          <w:lang w:val="fr-FR" w:eastAsia="es-ES"/>
        </w:rPr>
      </w:pPr>
      <w:r w:rsidRPr="00F94818">
        <w:rPr>
          <w:rFonts w:ascii="Franklin Gothic Book" w:eastAsia="Times New Roman" w:hAnsi="Franklin Gothic Book" w:cs="Times New Roman"/>
          <w:lang w:val="fr-FR" w:eastAsia="es-ES"/>
        </w:rPr>
        <w:t>Le séjour minimal dans chaque institution, en effectuant des travaux de recherche, sera de</w:t>
      </w:r>
      <w:r w:rsidR="003C7BFA" w:rsidRPr="00F94818">
        <w:rPr>
          <w:rFonts w:ascii="Franklin Gothic Book" w:eastAsia="Times New Roman" w:hAnsi="Franklin Gothic Book" w:cs="Times New Roman"/>
          <w:lang w:val="fr-FR" w:eastAsia="es-ES"/>
        </w:rPr>
        <w:t xml:space="preserve"> </w:t>
      </w:r>
      <w:r w:rsidRPr="00F94818">
        <w:rPr>
          <w:rFonts w:ascii="Franklin Gothic Book" w:eastAsia="Times New Roman" w:hAnsi="Franklin Gothic Book" w:cs="Times New Roman"/>
          <w:color w:val="FF0000"/>
          <w:lang w:val="fr-FR" w:eastAsia="es-ES"/>
        </w:rPr>
        <w:t>six</w:t>
      </w:r>
      <w:r w:rsidR="003C7BFA" w:rsidRPr="00F94818">
        <w:rPr>
          <w:rFonts w:ascii="Franklin Gothic Book" w:eastAsia="Times New Roman" w:hAnsi="Franklin Gothic Book" w:cs="Times New Roman"/>
          <w:color w:val="FF0000"/>
          <w:lang w:val="fr-FR" w:eastAsia="es-ES"/>
        </w:rPr>
        <w:t xml:space="preserve"> </w:t>
      </w:r>
      <w:r w:rsidRPr="00F94818">
        <w:rPr>
          <w:rFonts w:ascii="Franklin Gothic Book" w:eastAsia="Times New Roman" w:hAnsi="Franklin Gothic Book" w:cs="Times New Roman"/>
          <w:color w:val="FF0000"/>
          <w:lang w:val="fr-FR" w:eastAsia="es-ES"/>
        </w:rPr>
        <w:t>mois</w:t>
      </w:r>
      <w:r w:rsidR="003C7BFA" w:rsidRPr="00F94818">
        <w:rPr>
          <w:rFonts w:ascii="Franklin Gothic Book" w:eastAsia="Times New Roman" w:hAnsi="Franklin Gothic Book" w:cs="Times New Roman"/>
          <w:lang w:val="fr-FR" w:eastAsia="es-ES"/>
        </w:rPr>
        <w:t xml:space="preserve"> </w:t>
      </w:r>
      <w:r w:rsidR="003C7BFA" w:rsidRPr="00F94818">
        <w:rPr>
          <w:rFonts w:ascii="Franklin Gothic Book" w:eastAsia="Times New Roman" w:hAnsi="Franklin Gothic Book" w:cs="Times New Roman"/>
          <w:i/>
          <w:color w:val="FF0000"/>
          <w:lang w:val="fr-FR" w:eastAsia="es-ES"/>
        </w:rPr>
        <w:t>(</w:t>
      </w:r>
      <w:r w:rsidRPr="00F94818">
        <w:rPr>
          <w:rFonts w:ascii="Franklin Gothic Book" w:eastAsia="Times New Roman" w:hAnsi="Franklin Gothic Book" w:cs="Times New Roman"/>
          <w:i/>
          <w:color w:val="FF0000"/>
          <w:lang w:val="fr-FR" w:eastAsia="es-ES"/>
        </w:rPr>
        <w:t xml:space="preserve">modifier la </w:t>
      </w:r>
      <w:r>
        <w:rPr>
          <w:rFonts w:ascii="Franklin Gothic Book" w:eastAsia="Times New Roman" w:hAnsi="Franklin Gothic Book" w:cs="Times New Roman"/>
          <w:i/>
          <w:color w:val="FF0000"/>
          <w:lang w:val="fr-FR" w:eastAsia="es-ES"/>
        </w:rPr>
        <w:t>durée dans le cas où l’autre institution exige</w:t>
      </w:r>
      <w:r w:rsidR="00101E76">
        <w:rPr>
          <w:rFonts w:ascii="Franklin Gothic Book" w:eastAsia="Times New Roman" w:hAnsi="Franklin Gothic Book" w:cs="Times New Roman"/>
          <w:i/>
          <w:color w:val="FF0000"/>
          <w:lang w:val="fr-FR" w:eastAsia="es-ES"/>
        </w:rPr>
        <w:t>rait</w:t>
      </w:r>
      <w:r>
        <w:rPr>
          <w:rFonts w:ascii="Franklin Gothic Book" w:eastAsia="Times New Roman" w:hAnsi="Franklin Gothic Book" w:cs="Times New Roman"/>
          <w:i/>
          <w:color w:val="FF0000"/>
          <w:lang w:val="fr-FR" w:eastAsia="es-ES"/>
        </w:rPr>
        <w:t xml:space="preserve"> une durée supérieure ; dans le cas de l’Uva elle ne pourra jamais être inférieure à 6 mois</w:t>
      </w:r>
      <w:r w:rsidR="003C7BFA" w:rsidRPr="00F94818">
        <w:rPr>
          <w:rFonts w:ascii="Franklin Gothic Book" w:eastAsia="Times New Roman" w:hAnsi="Franklin Gothic Book" w:cs="Times New Roman"/>
          <w:i/>
          <w:color w:val="FF0000"/>
          <w:lang w:val="fr-FR" w:eastAsia="es-ES"/>
        </w:rPr>
        <w:t>)</w:t>
      </w:r>
      <w:r w:rsidR="003C7BFA" w:rsidRPr="00F94818">
        <w:rPr>
          <w:rFonts w:ascii="Franklin Gothic Book" w:eastAsia="Times New Roman" w:hAnsi="Franklin Gothic Book" w:cs="Times New Roman"/>
          <w:lang w:val="fr-FR" w:eastAsia="es-ES"/>
        </w:rPr>
        <w:t xml:space="preserve"> </w:t>
      </w:r>
      <w:r w:rsidR="00217405">
        <w:rPr>
          <w:rFonts w:ascii="Franklin Gothic Book" w:eastAsia="Times New Roman" w:hAnsi="Franklin Gothic Book" w:cs="Times New Roman"/>
          <w:lang w:val="fr-FR" w:eastAsia="es-ES"/>
        </w:rPr>
        <w:t>et pourra être réalisé</w:t>
      </w:r>
      <w:r>
        <w:rPr>
          <w:rFonts w:ascii="Franklin Gothic Book" w:eastAsia="Times New Roman" w:hAnsi="Franklin Gothic Book" w:cs="Times New Roman"/>
          <w:lang w:val="fr-FR" w:eastAsia="es-ES"/>
        </w:rPr>
        <w:t xml:space="preserve"> en plusieurs périodes</w:t>
      </w:r>
      <w:r w:rsidR="003C7BFA" w:rsidRPr="00F94818">
        <w:rPr>
          <w:rFonts w:ascii="Franklin Gothic Book" w:eastAsia="Times New Roman" w:hAnsi="Franklin Gothic Book" w:cs="Times New Roman"/>
          <w:lang w:val="fr-FR" w:eastAsia="es-ES"/>
        </w:rPr>
        <w:t>.</w:t>
      </w:r>
      <w:r>
        <w:rPr>
          <w:rFonts w:ascii="Franklin Gothic Book" w:eastAsia="Times New Roman" w:hAnsi="Franklin Gothic Book" w:cs="Times New Roman"/>
          <w:lang w:val="fr-FR" w:eastAsia="es-ES"/>
        </w:rPr>
        <w:t xml:space="preserve"> Les séjours et activités prévus figurent </w:t>
      </w:r>
      <w:r w:rsidR="00332258">
        <w:rPr>
          <w:rFonts w:ascii="Franklin Gothic Book" w:eastAsia="Times New Roman" w:hAnsi="Franklin Gothic Book" w:cs="Times New Roman"/>
          <w:lang w:val="fr-FR" w:eastAsia="es-ES"/>
        </w:rPr>
        <w:t>au</w:t>
      </w:r>
      <w:r>
        <w:rPr>
          <w:rFonts w:ascii="Franklin Gothic Book" w:eastAsia="Times New Roman" w:hAnsi="Franklin Gothic Book" w:cs="Times New Roman"/>
          <w:lang w:val="fr-FR" w:eastAsia="es-ES"/>
        </w:rPr>
        <w:t xml:space="preserve"> </w:t>
      </w:r>
      <w:r w:rsidR="00217405">
        <w:rPr>
          <w:rFonts w:ascii="Franklin Gothic Book" w:eastAsia="Times New Roman" w:hAnsi="Franklin Gothic Book" w:cs="Times New Roman"/>
          <w:lang w:val="fr-FR" w:eastAsia="es-ES"/>
        </w:rPr>
        <w:t>point</w:t>
      </w:r>
      <w:r>
        <w:rPr>
          <w:rFonts w:ascii="Franklin Gothic Book" w:eastAsia="Times New Roman" w:hAnsi="Franklin Gothic Book" w:cs="Times New Roman"/>
          <w:lang w:val="fr-FR" w:eastAsia="es-ES"/>
        </w:rPr>
        <w:t xml:space="preserve"> B de l’Annexe à cette convention.</w:t>
      </w:r>
    </w:p>
    <w:p w:rsidR="003C7BFA" w:rsidRPr="00F94818" w:rsidRDefault="00F94818" w:rsidP="003C7BFA">
      <w:pPr>
        <w:spacing w:after="120" w:line="240" w:lineRule="auto"/>
        <w:jc w:val="both"/>
        <w:rPr>
          <w:rFonts w:ascii="Franklin Gothic Book" w:eastAsia="Times New Roman" w:hAnsi="Franklin Gothic Book" w:cs="Times New Roman"/>
          <w:color w:val="000000"/>
          <w:lang w:val="fr-FR" w:eastAsia="es-ES"/>
        </w:rPr>
      </w:pPr>
      <w:r w:rsidRPr="00F94818">
        <w:rPr>
          <w:rFonts w:ascii="Franklin Gothic Book" w:eastAsia="Times New Roman" w:hAnsi="Franklin Gothic Book" w:cs="Times New Roman"/>
          <w:color w:val="000000"/>
          <w:lang w:val="fr-FR" w:eastAsia="es-ES"/>
        </w:rPr>
        <w:t>Pendant son séjour à l’Université de Valladolid, si le doctora</w:t>
      </w:r>
      <w:r w:rsidR="00217405">
        <w:rPr>
          <w:rFonts w:ascii="Franklin Gothic Book" w:eastAsia="Times New Roman" w:hAnsi="Franklin Gothic Book" w:cs="Times New Roman"/>
          <w:color w:val="000000"/>
          <w:lang w:val="fr-FR" w:eastAsia="es-ES"/>
        </w:rPr>
        <w:t>n</w:t>
      </w:r>
      <w:r w:rsidRPr="00F94818">
        <w:rPr>
          <w:rFonts w:ascii="Franklin Gothic Book" w:eastAsia="Times New Roman" w:hAnsi="Franklin Gothic Book" w:cs="Times New Roman"/>
          <w:color w:val="000000"/>
          <w:lang w:val="fr-FR" w:eastAsia="es-ES"/>
        </w:rPr>
        <w:t>t poss</w:t>
      </w:r>
      <w:r>
        <w:rPr>
          <w:rFonts w:ascii="Franklin Gothic Book" w:eastAsia="Times New Roman" w:hAnsi="Franklin Gothic Book" w:cs="Times New Roman"/>
          <w:color w:val="000000"/>
          <w:lang w:val="fr-FR" w:eastAsia="es-ES"/>
        </w:rPr>
        <w:t xml:space="preserve">ède la nationalité d’un État membre de l’Union Européenne, il bénéficiera de la couverture médicale qui lui fournit </w:t>
      </w:r>
      <w:r>
        <w:rPr>
          <w:rFonts w:ascii="Franklin Gothic Book" w:eastAsia="Times New Roman" w:hAnsi="Franklin Gothic Book" w:cs="Times New Roman"/>
          <w:color w:val="000000"/>
          <w:lang w:val="fr-FR" w:eastAsia="es-ES"/>
        </w:rPr>
        <w:lastRenderedPageBreak/>
        <w:t>la carte européenne d’assurance maladie</w:t>
      </w:r>
      <w:r w:rsidR="003C7BFA" w:rsidRPr="00F94818">
        <w:rPr>
          <w:rFonts w:ascii="Franklin Gothic Book" w:eastAsia="Times New Roman" w:hAnsi="Franklin Gothic Book" w:cs="Times New Roman"/>
          <w:color w:val="000000"/>
          <w:lang w:val="fr-FR" w:eastAsia="es-ES"/>
        </w:rPr>
        <w:t>.</w:t>
      </w:r>
      <w:r>
        <w:rPr>
          <w:rFonts w:ascii="Franklin Gothic Book" w:eastAsia="Times New Roman" w:hAnsi="Franklin Gothic Book" w:cs="Times New Roman"/>
          <w:color w:val="000000"/>
          <w:lang w:val="fr-FR" w:eastAsia="es-ES"/>
        </w:rPr>
        <w:t xml:space="preserve"> S’il ne la possède pas, il devra souscrire une assurance médicale privée valide pendant toute la durée de son séjour dans l’Union Européenne. D’autre part, l’étudiant de moins de 28 ans, par défaut, sera titulaire de l’assurance médicale scolaire. Dans tous les cas, le doctorant devra de plus être en possession d’une assurance qui inclue son rapatriement en cas de maladie, accident ou décès.</w:t>
      </w:r>
    </w:p>
    <w:p w:rsidR="003C7BFA" w:rsidRPr="00F94818" w:rsidRDefault="00F94818" w:rsidP="003C7BFA">
      <w:pPr>
        <w:spacing w:after="120" w:line="240" w:lineRule="auto"/>
        <w:jc w:val="both"/>
        <w:rPr>
          <w:rFonts w:ascii="Franklin Gothic Book" w:eastAsia="Times New Roman" w:hAnsi="Franklin Gothic Book" w:cs="Times New Roman"/>
          <w:color w:val="000000"/>
          <w:lang w:val="fr-FR" w:eastAsia="es-ES"/>
        </w:rPr>
      </w:pPr>
      <w:r w:rsidRPr="00F94818">
        <w:rPr>
          <w:rFonts w:ascii="Franklin Gothic Book" w:eastAsia="Times New Roman" w:hAnsi="Franklin Gothic Book" w:cs="Times New Roman"/>
          <w:color w:val="000000"/>
          <w:lang w:val="fr-FR" w:eastAsia="es-ES"/>
        </w:rPr>
        <w:t>Pendant son séjour à</w:t>
      </w:r>
      <w:r w:rsidR="003C7BFA" w:rsidRPr="00F94818">
        <w:rPr>
          <w:rFonts w:ascii="Franklin Gothic Book" w:eastAsia="Times New Roman" w:hAnsi="Franklin Gothic Book" w:cs="Times New Roman"/>
          <w:color w:val="FF0000"/>
          <w:lang w:val="fr-FR" w:eastAsia="es-ES"/>
        </w:rPr>
        <w:t xml:space="preserve"> (Nom</w:t>
      </w:r>
      <w:r w:rsidRPr="00F94818">
        <w:rPr>
          <w:rFonts w:ascii="Franklin Gothic Book" w:eastAsia="Times New Roman" w:hAnsi="Franklin Gothic Book" w:cs="Times New Roman"/>
          <w:color w:val="FF0000"/>
          <w:lang w:val="fr-FR" w:eastAsia="es-ES"/>
        </w:rPr>
        <w:t xml:space="preserve"> de l’autre institutio</w:t>
      </w:r>
      <w:r w:rsidR="003C7BFA" w:rsidRPr="00F94818">
        <w:rPr>
          <w:rFonts w:ascii="Franklin Gothic Book" w:eastAsia="Times New Roman" w:hAnsi="Franklin Gothic Book" w:cs="Times New Roman"/>
          <w:color w:val="FF0000"/>
          <w:lang w:val="fr-FR" w:eastAsia="es-ES"/>
        </w:rPr>
        <w:t>n)</w:t>
      </w:r>
      <w:r w:rsidR="003C7BFA" w:rsidRPr="00F94818">
        <w:rPr>
          <w:rFonts w:ascii="Franklin Gothic Book" w:eastAsia="Times New Roman" w:hAnsi="Franklin Gothic Book" w:cs="Times New Roman"/>
          <w:color w:val="000000"/>
          <w:lang w:val="fr-FR" w:eastAsia="es-ES"/>
        </w:rPr>
        <w:t xml:space="preserve">, </w:t>
      </w:r>
      <w:r w:rsidR="003C7BFA" w:rsidRPr="00F94818">
        <w:rPr>
          <w:rFonts w:ascii="Franklin Gothic Book" w:eastAsia="Times New Roman" w:hAnsi="Franklin Gothic Book" w:cs="Times New Roman"/>
          <w:color w:val="FF0000"/>
          <w:lang w:val="fr-FR" w:eastAsia="es-ES"/>
        </w:rPr>
        <w:t>______________________________</w:t>
      </w:r>
    </w:p>
    <w:p w:rsidR="003C7BFA" w:rsidRPr="00F94818" w:rsidRDefault="003C7BFA" w:rsidP="003C7BFA">
      <w:pPr>
        <w:spacing w:after="120" w:line="240" w:lineRule="auto"/>
        <w:jc w:val="both"/>
        <w:rPr>
          <w:rFonts w:ascii="Franklin Gothic Book" w:eastAsia="Times New Roman" w:hAnsi="Franklin Gothic Book" w:cs="Times New Roman"/>
          <w:i/>
          <w:color w:val="FF0000"/>
          <w:lang w:val="fr-FR" w:eastAsia="es-ES"/>
        </w:rPr>
      </w:pPr>
      <w:r w:rsidRPr="00F94818">
        <w:rPr>
          <w:rFonts w:ascii="Franklin Gothic Book" w:eastAsia="Times New Roman" w:hAnsi="Franklin Gothic Book" w:cs="Times New Roman"/>
          <w:i/>
          <w:color w:val="FF0000"/>
          <w:lang w:val="fr-FR" w:eastAsia="es-ES"/>
        </w:rPr>
        <w:t>(</w:t>
      </w:r>
      <w:r w:rsidR="00F94818" w:rsidRPr="00F94818">
        <w:rPr>
          <w:rFonts w:ascii="Franklin Gothic Book" w:eastAsia="Times New Roman" w:hAnsi="Franklin Gothic Book" w:cs="Times New Roman"/>
          <w:i/>
          <w:color w:val="FF0000"/>
          <w:lang w:val="fr-FR" w:eastAsia="es-ES"/>
        </w:rPr>
        <w:t xml:space="preserve">À compléter par l’autre institution </w:t>
      </w:r>
      <w:r w:rsidR="00101E76">
        <w:rPr>
          <w:rFonts w:ascii="Franklin Gothic Book" w:eastAsia="Times New Roman" w:hAnsi="Franklin Gothic Book" w:cs="Times New Roman"/>
          <w:i/>
          <w:color w:val="FF0000"/>
          <w:lang w:val="fr-FR" w:eastAsia="es-ES"/>
        </w:rPr>
        <w:t>conformément</w:t>
      </w:r>
      <w:r w:rsidR="00F94818" w:rsidRPr="00F94818">
        <w:rPr>
          <w:rFonts w:ascii="Franklin Gothic Book" w:eastAsia="Times New Roman" w:hAnsi="Franklin Gothic Book" w:cs="Times New Roman"/>
          <w:i/>
          <w:color w:val="FF0000"/>
          <w:lang w:val="fr-FR" w:eastAsia="es-ES"/>
        </w:rPr>
        <w:t xml:space="preserve"> </w:t>
      </w:r>
      <w:r w:rsidR="00101E76">
        <w:rPr>
          <w:rFonts w:ascii="Franklin Gothic Book" w:eastAsia="Times New Roman" w:hAnsi="Franklin Gothic Book" w:cs="Times New Roman"/>
          <w:i/>
          <w:color w:val="FF0000"/>
          <w:lang w:val="fr-FR" w:eastAsia="es-ES"/>
        </w:rPr>
        <w:t>aux</w:t>
      </w:r>
      <w:r w:rsidR="00F94818" w:rsidRPr="00F94818">
        <w:rPr>
          <w:rFonts w:ascii="Franklin Gothic Book" w:eastAsia="Times New Roman" w:hAnsi="Franklin Gothic Book" w:cs="Times New Roman"/>
          <w:i/>
          <w:color w:val="FF0000"/>
          <w:lang w:val="fr-FR" w:eastAsia="es-ES"/>
        </w:rPr>
        <w:t xml:space="preserve"> exigences d’assurance et/ou autres exigences qui </w:t>
      </w:r>
      <w:r w:rsidR="00332258">
        <w:rPr>
          <w:rFonts w:ascii="Franklin Gothic Book" w:eastAsia="Times New Roman" w:hAnsi="Franklin Gothic Book" w:cs="Times New Roman"/>
          <w:i/>
          <w:color w:val="FF0000"/>
          <w:lang w:val="fr-FR" w:eastAsia="es-ES"/>
        </w:rPr>
        <w:t>s’appliquent au contenu de cette clause selon l’autre partie</w:t>
      </w:r>
      <w:r w:rsidRPr="00F94818">
        <w:rPr>
          <w:rFonts w:ascii="Franklin Gothic Book" w:eastAsia="Times New Roman" w:hAnsi="Franklin Gothic Book" w:cs="Times New Roman"/>
          <w:i/>
          <w:color w:val="FF0000"/>
          <w:lang w:val="fr-FR" w:eastAsia="es-ES"/>
        </w:rPr>
        <w:t>)</w:t>
      </w:r>
    </w:p>
    <w:p w:rsidR="003C7BFA" w:rsidRPr="00F94818" w:rsidRDefault="003C7BFA" w:rsidP="003C7BFA">
      <w:pPr>
        <w:spacing w:after="0" w:line="240" w:lineRule="auto"/>
        <w:jc w:val="both"/>
        <w:rPr>
          <w:rFonts w:ascii="Franklin Gothic Book" w:eastAsia="Times New Roman" w:hAnsi="Franklin Gothic Book" w:cs="Times New Roman"/>
          <w:b/>
          <w:color w:val="000000"/>
          <w:lang w:val="fr-FR" w:eastAsia="es-ES"/>
        </w:rPr>
      </w:pPr>
    </w:p>
    <w:p w:rsidR="003C7BFA" w:rsidRPr="00332258" w:rsidRDefault="00332258" w:rsidP="003C7BFA">
      <w:pPr>
        <w:spacing w:after="120" w:line="240" w:lineRule="auto"/>
        <w:jc w:val="both"/>
        <w:rPr>
          <w:rFonts w:ascii="Franklin Gothic Book" w:eastAsia="Times New Roman" w:hAnsi="Franklin Gothic Book" w:cs="Times New Roman"/>
          <w:b/>
          <w:color w:val="000000"/>
          <w:lang w:val="fr-FR" w:eastAsia="es-ES"/>
        </w:rPr>
      </w:pPr>
      <w:r w:rsidRPr="00332258">
        <w:rPr>
          <w:rFonts w:ascii="Franklin Gothic Book" w:eastAsia="Times New Roman" w:hAnsi="Franklin Gothic Book" w:cs="Times New Roman"/>
          <w:b/>
          <w:color w:val="000000"/>
          <w:lang w:val="fr-FR" w:eastAsia="es-ES"/>
        </w:rPr>
        <w:t>QUATRIÈME</w:t>
      </w:r>
      <w:r w:rsidR="003C7BFA" w:rsidRPr="00332258">
        <w:rPr>
          <w:rFonts w:ascii="Franklin Gothic Book" w:eastAsia="Times New Roman" w:hAnsi="Franklin Gothic Book" w:cs="Times New Roman"/>
          <w:b/>
          <w:color w:val="000000"/>
          <w:lang w:val="fr-FR" w:eastAsia="es-ES"/>
        </w:rPr>
        <w:t xml:space="preserve">. LA </w:t>
      </w:r>
      <w:r w:rsidRPr="00332258">
        <w:rPr>
          <w:rFonts w:ascii="Franklin Gothic Book" w:eastAsia="Times New Roman" w:hAnsi="Franklin Gothic Book" w:cs="Times New Roman"/>
          <w:b/>
          <w:color w:val="000000"/>
          <w:lang w:val="fr-FR" w:eastAsia="es-ES"/>
        </w:rPr>
        <w:t xml:space="preserve">THÈSE DOCTORALE ET LE </w:t>
      </w:r>
      <w:r>
        <w:rPr>
          <w:rFonts w:ascii="Franklin Gothic Book" w:eastAsia="Times New Roman" w:hAnsi="Franklin Gothic Book" w:cs="Times New Roman"/>
          <w:b/>
          <w:color w:val="000000"/>
          <w:lang w:val="fr-FR" w:eastAsia="es-ES"/>
        </w:rPr>
        <w:t>JURY</w:t>
      </w:r>
    </w:p>
    <w:p w:rsidR="003C7BFA" w:rsidRPr="00332258" w:rsidRDefault="00332258"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textAlignment w:val="baseline"/>
        <w:rPr>
          <w:rFonts w:ascii="Franklin Gothic Book" w:eastAsia="SimSun" w:hAnsi="Franklin Gothic Book" w:cs="Garamond"/>
          <w:kern w:val="1"/>
          <w:lang w:val="fr-FR" w:eastAsia="zh-CN"/>
        </w:rPr>
      </w:pPr>
      <w:r w:rsidRPr="00332258">
        <w:rPr>
          <w:rFonts w:ascii="Franklin Gothic Book" w:eastAsia="SimSun" w:hAnsi="Franklin Gothic Book" w:cs="Garamond"/>
          <w:kern w:val="1"/>
          <w:lang w:val="fr-FR" w:eastAsia="zh-CN"/>
        </w:rPr>
        <w:t xml:space="preserve">Les données </w:t>
      </w:r>
      <w:r w:rsidR="009E6655">
        <w:rPr>
          <w:rFonts w:ascii="Franklin Gothic Book" w:eastAsia="SimSun" w:hAnsi="Franklin Gothic Book" w:cs="Garamond"/>
          <w:kern w:val="1"/>
          <w:lang w:val="fr-FR" w:eastAsia="zh-CN"/>
        </w:rPr>
        <w:t>concernant</w:t>
      </w:r>
      <w:r w:rsidRPr="00332258">
        <w:rPr>
          <w:rFonts w:ascii="Franklin Gothic Book" w:eastAsia="SimSun" w:hAnsi="Franklin Gothic Book" w:cs="Garamond"/>
          <w:kern w:val="1"/>
          <w:lang w:val="fr-FR" w:eastAsia="zh-CN"/>
        </w:rPr>
        <w:t xml:space="preserve"> la thèse figurent au </w:t>
      </w:r>
      <w:r w:rsidR="00217405">
        <w:rPr>
          <w:rFonts w:ascii="Franklin Gothic Book" w:eastAsia="SimSun" w:hAnsi="Franklin Gothic Book" w:cs="Garamond"/>
          <w:kern w:val="1"/>
          <w:lang w:val="fr-FR" w:eastAsia="zh-CN"/>
        </w:rPr>
        <w:t>point</w:t>
      </w:r>
      <w:r>
        <w:rPr>
          <w:rFonts w:ascii="Franklin Gothic Book" w:eastAsia="SimSun" w:hAnsi="Franklin Gothic Book" w:cs="Garamond"/>
          <w:kern w:val="1"/>
          <w:lang w:val="fr-FR" w:eastAsia="zh-CN"/>
        </w:rPr>
        <w:t xml:space="preserve"> C de l’Annexe à cette convention, en accord avec ce qui est prévu dans l’article 15.2 a) du Décret Royal 99/2011 et dans</w:t>
      </w:r>
      <w:r w:rsidR="003C7BFA" w:rsidRPr="00332258">
        <w:rPr>
          <w:rFonts w:ascii="Franklin Gothic Book" w:eastAsia="SimSun" w:hAnsi="Franklin Gothic Book" w:cs="Garamond"/>
          <w:kern w:val="1"/>
          <w:lang w:val="fr-FR" w:eastAsia="zh-CN"/>
        </w:rPr>
        <w:t xml:space="preserve"> </w:t>
      </w:r>
      <w:r w:rsidR="003C7BFA" w:rsidRPr="00332258">
        <w:rPr>
          <w:rFonts w:ascii="Franklin Gothic Book" w:eastAsia="SimSun" w:hAnsi="Franklin Gothic Book" w:cs="Garamond"/>
          <w:color w:val="FF0000"/>
          <w:kern w:val="1"/>
          <w:lang w:val="fr-FR" w:eastAsia="zh-CN"/>
        </w:rPr>
        <w:t>______________</w:t>
      </w:r>
      <w:r w:rsidR="003C7BFA" w:rsidRPr="00332258">
        <w:rPr>
          <w:rFonts w:ascii="Franklin Gothic Book" w:eastAsia="SimSun" w:hAnsi="Franklin Gothic Book" w:cs="Garamond"/>
          <w:kern w:val="1"/>
          <w:lang w:val="fr-FR" w:eastAsia="zh-CN"/>
        </w:rPr>
        <w:t xml:space="preserve"> </w:t>
      </w:r>
      <w:r w:rsidR="003C7BFA" w:rsidRPr="00332258">
        <w:rPr>
          <w:rFonts w:ascii="Franklin Gothic Book" w:eastAsia="SimSun" w:hAnsi="Franklin Gothic Book" w:cs="Garamond"/>
          <w:i/>
          <w:color w:val="FF0000"/>
          <w:kern w:val="1"/>
          <w:lang w:val="fr-FR" w:eastAsia="zh-CN"/>
        </w:rPr>
        <w:t>(</w:t>
      </w:r>
      <w:r>
        <w:rPr>
          <w:rFonts w:ascii="Franklin Gothic Book" w:eastAsia="SimSun" w:hAnsi="Franklin Gothic Book" w:cs="Garamond"/>
          <w:i/>
          <w:color w:val="FF0000"/>
          <w:kern w:val="1"/>
          <w:lang w:val="fr-FR" w:eastAsia="zh-CN"/>
        </w:rPr>
        <w:t>indiquer la norme en vigueur dans l’Université étrangère</w:t>
      </w:r>
      <w:r w:rsidR="003C7BFA" w:rsidRPr="00332258">
        <w:rPr>
          <w:rFonts w:ascii="Franklin Gothic Book" w:eastAsia="SimSun" w:hAnsi="Franklin Gothic Book" w:cs="Garamond"/>
          <w:i/>
          <w:color w:val="FF0000"/>
          <w:kern w:val="1"/>
          <w:lang w:val="fr-FR" w:eastAsia="zh-CN"/>
        </w:rPr>
        <w:t>)</w:t>
      </w:r>
      <w:r w:rsidR="003C7BFA" w:rsidRPr="00332258">
        <w:rPr>
          <w:rFonts w:ascii="Franklin Gothic Book" w:eastAsia="SimSun" w:hAnsi="Franklin Gothic Book" w:cs="Garamond"/>
          <w:i/>
          <w:kern w:val="1"/>
          <w:lang w:val="fr-FR" w:eastAsia="zh-CN"/>
        </w:rPr>
        <w:t>.</w:t>
      </w:r>
    </w:p>
    <w:p w:rsidR="003C7BFA" w:rsidRPr="00332258" w:rsidRDefault="00332258"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textAlignment w:val="baseline"/>
        <w:rPr>
          <w:rFonts w:ascii="Franklin Gothic Book" w:eastAsia="SimSun" w:hAnsi="Franklin Gothic Book" w:cs="Garamond"/>
          <w:kern w:val="1"/>
          <w:lang w:val="fr-FR" w:eastAsia="zh-CN"/>
        </w:rPr>
      </w:pPr>
      <w:r w:rsidRPr="00332258">
        <w:rPr>
          <w:rFonts w:ascii="Franklin Gothic Book" w:eastAsia="SimSun" w:hAnsi="Franklin Gothic Book" w:cs="Garamond"/>
          <w:kern w:val="1"/>
          <w:lang w:val="fr-FR" w:eastAsia="zh-CN"/>
        </w:rPr>
        <w:t xml:space="preserve">Le </w:t>
      </w:r>
      <w:r>
        <w:rPr>
          <w:rFonts w:ascii="Franklin Gothic Book" w:eastAsia="SimSun" w:hAnsi="Franklin Gothic Book" w:cs="Garamond"/>
          <w:kern w:val="1"/>
          <w:lang w:val="fr-FR" w:eastAsia="zh-CN"/>
        </w:rPr>
        <w:t>jury</w:t>
      </w:r>
      <w:r w:rsidRPr="00332258">
        <w:rPr>
          <w:rFonts w:ascii="Franklin Gothic Book" w:eastAsia="SimSun" w:hAnsi="Franklin Gothic Book" w:cs="Garamond"/>
          <w:kern w:val="1"/>
          <w:lang w:val="fr-FR" w:eastAsia="zh-CN"/>
        </w:rPr>
        <w:t xml:space="preserve"> chargé d’évaluer la thèse</w:t>
      </w:r>
      <w:r>
        <w:rPr>
          <w:rFonts w:ascii="Franklin Gothic Book" w:eastAsia="SimSun" w:hAnsi="Franklin Gothic Book" w:cs="Garamond"/>
          <w:kern w:val="1"/>
          <w:lang w:val="fr-FR" w:eastAsia="zh-CN"/>
        </w:rPr>
        <w:t xml:space="preserve"> de doctorat doit bénéficier de l’approbation de la Commission de Doctorat, ou d’un organe équivalent, des deux institutions</w:t>
      </w:r>
      <w:r w:rsidR="003C7BFA" w:rsidRPr="00332258">
        <w:rPr>
          <w:rFonts w:ascii="Franklin Gothic Book" w:eastAsia="SimSun" w:hAnsi="Franklin Gothic Book" w:cs="Garamond"/>
          <w:kern w:val="1"/>
          <w:lang w:val="fr-FR" w:eastAsia="zh-CN"/>
        </w:rPr>
        <w:t>.</w:t>
      </w:r>
    </w:p>
    <w:p w:rsidR="003C7BFA" w:rsidRPr="00332258" w:rsidRDefault="00332258" w:rsidP="003C7BFA">
      <w:pPr>
        <w:spacing w:after="120" w:line="240" w:lineRule="auto"/>
        <w:jc w:val="both"/>
        <w:rPr>
          <w:rFonts w:ascii="Franklin Gothic Book" w:eastAsia="Times New Roman" w:hAnsi="Franklin Gothic Book" w:cs="Times New Roman"/>
          <w:color w:val="000000"/>
          <w:lang w:val="fr-FR" w:eastAsia="es-ES"/>
        </w:rPr>
      </w:pPr>
      <w:r w:rsidRPr="00332258">
        <w:rPr>
          <w:rFonts w:ascii="Franklin Gothic Book" w:eastAsia="Times New Roman" w:hAnsi="Franklin Gothic Book" w:cs="Times New Roman"/>
          <w:color w:val="000000"/>
          <w:lang w:val="fr-FR" w:eastAsia="es-ES"/>
        </w:rPr>
        <w:t xml:space="preserve">Le financement des frais de déplacement des membres du jury devra </w:t>
      </w:r>
      <w:r>
        <w:rPr>
          <w:rFonts w:ascii="Franklin Gothic Book" w:eastAsia="Times New Roman" w:hAnsi="Franklin Gothic Book" w:cs="Times New Roman"/>
          <w:color w:val="000000"/>
          <w:lang w:val="fr-FR" w:eastAsia="es-ES"/>
        </w:rPr>
        <w:t>être pris en charge par l’Université dans laquelle est défendue la thèse, dans le cadre juridique en application dans son domaine</w:t>
      </w:r>
      <w:r w:rsidR="003C7BFA" w:rsidRPr="00332258">
        <w:rPr>
          <w:rFonts w:ascii="Franklin Gothic Book" w:eastAsia="Times New Roman" w:hAnsi="Franklin Gothic Book" w:cs="Times New Roman"/>
          <w:color w:val="000000"/>
          <w:lang w:val="fr-FR" w:eastAsia="es-ES"/>
        </w:rPr>
        <w:t>.</w:t>
      </w:r>
    </w:p>
    <w:p w:rsidR="003C7BFA" w:rsidRPr="00332258" w:rsidRDefault="003C7BFA" w:rsidP="003C7BFA">
      <w:pPr>
        <w:spacing w:after="120" w:line="240" w:lineRule="auto"/>
        <w:jc w:val="both"/>
        <w:rPr>
          <w:rFonts w:ascii="Franklin Gothic Book" w:eastAsia="Times New Roman" w:hAnsi="Franklin Gothic Book" w:cs="Times New Roman"/>
          <w:i/>
          <w:color w:val="00B0F0"/>
          <w:lang w:val="fr-FR" w:eastAsia="es-ES"/>
        </w:rPr>
      </w:pPr>
      <w:r w:rsidRPr="00332258">
        <w:rPr>
          <w:rFonts w:ascii="Franklin Gothic Book" w:eastAsia="Times New Roman" w:hAnsi="Franklin Gothic Book" w:cs="Times New Roman"/>
          <w:i/>
          <w:color w:val="00B0F0"/>
          <w:lang w:val="fr-FR" w:eastAsia="es-ES"/>
        </w:rPr>
        <w:t>(</w:t>
      </w:r>
      <w:r w:rsidR="00332258" w:rsidRPr="00332258">
        <w:rPr>
          <w:rFonts w:ascii="Franklin Gothic Book" w:eastAsia="Times New Roman" w:hAnsi="Franklin Gothic Book" w:cs="Times New Roman"/>
          <w:i/>
          <w:color w:val="00B0F0"/>
          <w:lang w:val="fr-FR" w:eastAsia="es-ES"/>
        </w:rPr>
        <w:t>Choisir le contenu correspondant selon le lieu de défense de la th</w:t>
      </w:r>
      <w:r w:rsidR="00332258">
        <w:rPr>
          <w:rFonts w:ascii="Franklin Gothic Book" w:eastAsia="Times New Roman" w:hAnsi="Franklin Gothic Book" w:cs="Times New Roman"/>
          <w:i/>
          <w:color w:val="00B0F0"/>
          <w:lang w:val="fr-FR" w:eastAsia="es-ES"/>
        </w:rPr>
        <w:t xml:space="preserve">èse indiqué au </w:t>
      </w:r>
      <w:r w:rsidR="00717076">
        <w:rPr>
          <w:rFonts w:ascii="Franklin Gothic Book" w:eastAsia="Times New Roman" w:hAnsi="Franklin Gothic Book" w:cs="Times New Roman"/>
          <w:i/>
          <w:color w:val="00B0F0"/>
          <w:lang w:val="fr-FR" w:eastAsia="es-ES"/>
        </w:rPr>
        <w:t>point</w:t>
      </w:r>
      <w:r w:rsidR="00332258">
        <w:rPr>
          <w:rFonts w:ascii="Franklin Gothic Book" w:eastAsia="Times New Roman" w:hAnsi="Franklin Gothic Book" w:cs="Times New Roman"/>
          <w:i/>
          <w:color w:val="00B0F0"/>
          <w:lang w:val="fr-FR" w:eastAsia="es-ES"/>
        </w:rPr>
        <w:t xml:space="preserve"> D de l’Annexe et supprimer l’autre partie</w:t>
      </w:r>
      <w:r w:rsidRPr="00332258">
        <w:rPr>
          <w:rFonts w:ascii="Franklin Gothic Book" w:eastAsia="Times New Roman" w:hAnsi="Franklin Gothic Book" w:cs="Times New Roman"/>
          <w:i/>
          <w:color w:val="00B0F0"/>
          <w:lang w:val="fr-FR" w:eastAsia="es-ES"/>
        </w:rPr>
        <w:t>)</w:t>
      </w:r>
    </w:p>
    <w:p w:rsidR="003C7BFA" w:rsidRPr="009E6655" w:rsidRDefault="009E6655" w:rsidP="003C7BFA">
      <w:pPr>
        <w:spacing w:before="240" w:after="120" w:line="240" w:lineRule="auto"/>
        <w:jc w:val="both"/>
        <w:rPr>
          <w:rFonts w:ascii="Franklin Gothic Book" w:eastAsia="Times New Roman" w:hAnsi="Franklin Gothic Book" w:cs="Times New Roman"/>
          <w:color w:val="FF0000"/>
          <w:lang w:val="fr-FR" w:eastAsia="es-ES"/>
        </w:rPr>
      </w:pPr>
      <w:r w:rsidRPr="009E6655">
        <w:rPr>
          <w:rFonts w:ascii="Franklin Gothic Book" w:eastAsia="Times New Roman" w:hAnsi="Franklin Gothic Book" w:cs="Times New Roman"/>
          <w:color w:val="FF0000"/>
          <w:lang w:val="fr-FR" w:eastAsia="es-ES"/>
        </w:rPr>
        <w:t xml:space="preserve">En vertu de la section D de l’Annexe à la </w:t>
      </w:r>
      <w:r>
        <w:rPr>
          <w:rFonts w:ascii="Franklin Gothic Book" w:eastAsia="Times New Roman" w:hAnsi="Franklin Gothic Book" w:cs="Times New Roman"/>
          <w:color w:val="FF0000"/>
          <w:lang w:val="fr-FR" w:eastAsia="es-ES"/>
        </w:rPr>
        <w:t>pré</w:t>
      </w:r>
      <w:r w:rsidRPr="009E6655">
        <w:rPr>
          <w:rFonts w:ascii="Franklin Gothic Book" w:eastAsia="Times New Roman" w:hAnsi="Franklin Gothic Book" w:cs="Times New Roman"/>
          <w:color w:val="FF0000"/>
          <w:lang w:val="fr-FR" w:eastAsia="es-ES"/>
        </w:rPr>
        <w:t>sente convention, la d</w:t>
      </w:r>
      <w:r>
        <w:rPr>
          <w:rFonts w:ascii="Franklin Gothic Book" w:eastAsia="Times New Roman" w:hAnsi="Franklin Gothic Book" w:cs="Times New Roman"/>
          <w:color w:val="FF0000"/>
          <w:lang w:val="fr-FR" w:eastAsia="es-ES"/>
        </w:rPr>
        <w:t xml:space="preserve">éfense de la thèse aura lieu à l’Université de Valladolid, en accord avec la procédure suivante </w:t>
      </w:r>
      <w:r w:rsidR="003C7BFA" w:rsidRPr="009E6655">
        <w:rPr>
          <w:rFonts w:ascii="Franklin Gothic Book" w:eastAsia="Times New Roman" w:hAnsi="Franklin Gothic Book" w:cs="Times New Roman"/>
          <w:color w:val="FF0000"/>
          <w:lang w:val="fr-FR" w:eastAsia="es-ES"/>
        </w:rPr>
        <w:t xml:space="preserve">: </w:t>
      </w:r>
    </w:p>
    <w:p w:rsidR="003C7BFA" w:rsidRPr="009E6655" w:rsidRDefault="003C7BFA" w:rsidP="003C7BFA">
      <w:pPr>
        <w:spacing w:after="120" w:line="240" w:lineRule="auto"/>
        <w:ind w:left="426"/>
        <w:jc w:val="both"/>
        <w:rPr>
          <w:rFonts w:ascii="Franklin Gothic Book" w:eastAsia="Times New Roman" w:hAnsi="Franklin Gothic Book" w:cs="Times New Roman"/>
          <w:color w:val="FF0000"/>
          <w:lang w:val="fr-FR" w:eastAsia="es-ES"/>
        </w:rPr>
      </w:pPr>
      <w:r w:rsidRPr="009E6655">
        <w:rPr>
          <w:rFonts w:ascii="Franklin Gothic Book" w:eastAsia="Times New Roman" w:hAnsi="Franklin Gothic Book" w:cs="Times New Roman"/>
          <w:color w:val="FF0000"/>
          <w:lang w:val="fr-FR" w:eastAsia="es-ES"/>
        </w:rPr>
        <w:t xml:space="preserve">1. </w:t>
      </w:r>
      <w:r w:rsidR="009E6655" w:rsidRPr="009E6655">
        <w:rPr>
          <w:rFonts w:ascii="Franklin Gothic Book" w:eastAsia="Times New Roman" w:hAnsi="Franklin Gothic Book" w:cs="Times New Roman"/>
          <w:color w:val="FF0000"/>
          <w:lang w:val="fr-FR" w:eastAsia="es-ES"/>
        </w:rPr>
        <w:t xml:space="preserve">Le jury de la thèse doctorale </w:t>
      </w:r>
      <w:r w:rsidR="009E6655">
        <w:rPr>
          <w:rFonts w:ascii="Franklin Gothic Book" w:eastAsia="Times New Roman" w:hAnsi="Franklin Gothic Book" w:cs="Times New Roman"/>
          <w:color w:val="FF0000"/>
          <w:lang w:val="fr-FR" w:eastAsia="es-ES"/>
        </w:rPr>
        <w:t>sera</w:t>
      </w:r>
      <w:r w:rsidR="009E6655" w:rsidRPr="009E6655">
        <w:rPr>
          <w:rFonts w:ascii="Franklin Gothic Book" w:eastAsia="Times New Roman" w:hAnsi="Franklin Gothic Book" w:cs="Times New Roman"/>
          <w:color w:val="FF0000"/>
          <w:lang w:val="fr-FR" w:eastAsia="es-ES"/>
        </w:rPr>
        <w:t xml:space="preserve"> formé par cinq docteurs, trois titulaires et deux s</w:t>
      </w:r>
      <w:r w:rsidR="009E6655">
        <w:rPr>
          <w:rFonts w:ascii="Franklin Gothic Book" w:eastAsia="Times New Roman" w:hAnsi="Franklin Gothic Book" w:cs="Times New Roman"/>
          <w:color w:val="FF0000"/>
          <w:lang w:val="fr-FR" w:eastAsia="es-ES"/>
        </w:rPr>
        <w:t>u</w:t>
      </w:r>
      <w:r w:rsidR="009E6655" w:rsidRPr="009E6655">
        <w:rPr>
          <w:rFonts w:ascii="Franklin Gothic Book" w:eastAsia="Times New Roman" w:hAnsi="Franklin Gothic Book" w:cs="Times New Roman"/>
          <w:color w:val="FF0000"/>
          <w:lang w:val="fr-FR" w:eastAsia="es-ES"/>
        </w:rPr>
        <w:t>ppl</w:t>
      </w:r>
      <w:r w:rsidR="009E6655">
        <w:rPr>
          <w:rFonts w:ascii="Franklin Gothic Book" w:eastAsia="Times New Roman" w:hAnsi="Franklin Gothic Book" w:cs="Times New Roman"/>
          <w:color w:val="FF0000"/>
          <w:lang w:val="fr-FR" w:eastAsia="es-ES"/>
        </w:rPr>
        <w:t>éants</w:t>
      </w:r>
      <w:r w:rsidRPr="009E6655">
        <w:rPr>
          <w:rFonts w:ascii="Franklin Gothic Book" w:eastAsia="Times New Roman" w:hAnsi="Franklin Gothic Book" w:cs="Times New Roman"/>
          <w:color w:val="FF0000"/>
          <w:lang w:val="fr-FR" w:eastAsia="es-ES"/>
        </w:rPr>
        <w:t>.</w:t>
      </w:r>
      <w:r w:rsidR="009E6655">
        <w:rPr>
          <w:rFonts w:ascii="Franklin Gothic Book" w:eastAsia="Times New Roman" w:hAnsi="Franklin Gothic Book" w:cs="Times New Roman"/>
          <w:color w:val="FF0000"/>
          <w:lang w:val="fr-FR" w:eastAsia="es-ES"/>
        </w:rPr>
        <w:t xml:space="preserve"> Parmi les titulaires, l’un d’entre eux aura le rôle de président et un autre de secrétaire et il ne pourra pas y avoir plus d’un d’entre eux appartenant à la même Université ou à ses institutions </w:t>
      </w:r>
      <w:r w:rsidR="008D320D">
        <w:rPr>
          <w:rFonts w:ascii="Franklin Gothic Book" w:eastAsia="Times New Roman" w:hAnsi="Franklin Gothic Book" w:cs="Times New Roman"/>
          <w:color w:val="FF0000"/>
          <w:lang w:val="fr-FR" w:eastAsia="es-ES"/>
        </w:rPr>
        <w:t>partenaires</w:t>
      </w:r>
      <w:r w:rsidR="009E6655">
        <w:rPr>
          <w:rFonts w:ascii="Franklin Gothic Book" w:eastAsia="Times New Roman" w:hAnsi="Franklin Gothic Book" w:cs="Times New Roman"/>
          <w:color w:val="FF0000"/>
          <w:lang w:val="fr-FR" w:eastAsia="es-ES"/>
        </w:rPr>
        <w:t>.</w:t>
      </w:r>
    </w:p>
    <w:p w:rsidR="003C7BFA" w:rsidRPr="009E6655" w:rsidRDefault="003C7BFA" w:rsidP="003C7BFA">
      <w:pPr>
        <w:spacing w:after="120" w:line="240" w:lineRule="auto"/>
        <w:ind w:left="426"/>
        <w:jc w:val="both"/>
        <w:rPr>
          <w:rFonts w:ascii="Franklin Gothic Book" w:eastAsia="Times New Roman" w:hAnsi="Franklin Gothic Book" w:cs="Times New Roman"/>
          <w:color w:val="FF0000"/>
          <w:lang w:val="fr-FR" w:eastAsia="es-ES"/>
        </w:rPr>
      </w:pPr>
      <w:r w:rsidRPr="009E6655">
        <w:rPr>
          <w:rFonts w:ascii="Franklin Gothic Book" w:eastAsia="Times New Roman" w:hAnsi="Franklin Gothic Book" w:cs="Times New Roman"/>
          <w:color w:val="FF0000"/>
          <w:lang w:val="fr-FR" w:eastAsia="es-ES"/>
        </w:rPr>
        <w:t xml:space="preserve">2. </w:t>
      </w:r>
      <w:r w:rsidR="009E6655" w:rsidRPr="009E6655">
        <w:rPr>
          <w:rFonts w:ascii="Franklin Gothic Book" w:eastAsia="Times New Roman" w:hAnsi="Franklin Gothic Book" w:cs="Times New Roman"/>
          <w:color w:val="FF0000"/>
          <w:lang w:val="fr-FR" w:eastAsia="es-ES"/>
        </w:rPr>
        <w:t xml:space="preserve">Tous les membres du jury devront respecter les exigences suivantes : a) </w:t>
      </w:r>
      <w:r w:rsidR="009E6655">
        <w:rPr>
          <w:rFonts w:ascii="Franklin Gothic Book" w:eastAsia="Times New Roman" w:hAnsi="Franklin Gothic Book" w:cs="Times New Roman"/>
          <w:color w:val="FF0000"/>
          <w:lang w:val="fr-FR" w:eastAsia="es-ES"/>
        </w:rPr>
        <w:t>Être en pos</w:t>
      </w:r>
      <w:r w:rsidR="008D320D">
        <w:rPr>
          <w:rFonts w:ascii="Franklin Gothic Book" w:eastAsia="Times New Roman" w:hAnsi="Franklin Gothic Book" w:cs="Times New Roman"/>
          <w:color w:val="FF0000"/>
          <w:lang w:val="fr-FR" w:eastAsia="es-ES"/>
        </w:rPr>
        <w:t>session du diplôme de docteur. b</w:t>
      </w:r>
      <w:r w:rsidR="009E6655">
        <w:rPr>
          <w:rFonts w:ascii="Franklin Gothic Book" w:eastAsia="Times New Roman" w:hAnsi="Franklin Gothic Book" w:cs="Times New Roman"/>
          <w:color w:val="FF0000"/>
          <w:lang w:val="fr-FR" w:eastAsia="es-ES"/>
        </w:rPr>
        <w:t>) Posséder de l’expérience reconnue en recherche c) Fournir des</w:t>
      </w:r>
      <w:r w:rsidR="00001963">
        <w:rPr>
          <w:rFonts w:ascii="Franklin Gothic Book" w:eastAsia="Times New Roman" w:hAnsi="Franklin Gothic Book" w:cs="Times New Roman"/>
          <w:color w:val="FF0000"/>
          <w:lang w:val="fr-FR" w:eastAsia="es-ES"/>
        </w:rPr>
        <w:t xml:space="preserve"> services dans leur université</w:t>
      </w:r>
      <w:r w:rsidR="009E6655">
        <w:rPr>
          <w:rFonts w:ascii="Franklin Gothic Book" w:eastAsia="Times New Roman" w:hAnsi="Franklin Gothic Book" w:cs="Times New Roman"/>
          <w:color w:val="FF0000"/>
          <w:lang w:val="fr-FR" w:eastAsia="es-ES"/>
        </w:rPr>
        <w:t>, centre ou institution</w:t>
      </w:r>
      <w:r w:rsidR="008D320D">
        <w:rPr>
          <w:rFonts w:ascii="Franklin Gothic Book" w:eastAsia="Times New Roman" w:hAnsi="Franklin Gothic Book" w:cs="Times New Roman"/>
          <w:color w:val="FF0000"/>
          <w:lang w:val="fr-FR" w:eastAsia="es-ES"/>
        </w:rPr>
        <w:t xml:space="preserve"> respectif</w:t>
      </w:r>
      <w:r w:rsidR="00001963">
        <w:rPr>
          <w:rFonts w:ascii="Franklin Gothic Book" w:eastAsia="Times New Roman" w:hAnsi="Franklin Gothic Book" w:cs="Times New Roman"/>
          <w:color w:val="FF0000"/>
          <w:lang w:val="fr-FR" w:eastAsia="es-ES"/>
        </w:rPr>
        <w:t xml:space="preserve"> d) Posséder un profil de recherche en adéquation avec le thème de la thèse</w:t>
      </w:r>
      <w:r w:rsidRPr="009E6655">
        <w:rPr>
          <w:rFonts w:ascii="Franklin Gothic Book" w:eastAsia="Times New Roman" w:hAnsi="Franklin Gothic Book" w:cs="Times New Roman"/>
          <w:color w:val="FF0000"/>
          <w:lang w:val="fr-FR" w:eastAsia="es-ES"/>
        </w:rPr>
        <w:t xml:space="preserve">. </w:t>
      </w:r>
    </w:p>
    <w:p w:rsidR="003C7BFA" w:rsidRPr="00001963" w:rsidRDefault="003C7BFA" w:rsidP="003C7BFA">
      <w:pPr>
        <w:spacing w:after="0" w:line="240" w:lineRule="auto"/>
        <w:ind w:left="426"/>
        <w:jc w:val="both"/>
        <w:rPr>
          <w:rFonts w:ascii="Franklin Gothic Book" w:eastAsia="Times New Roman" w:hAnsi="Franklin Gothic Book" w:cs="Times New Roman"/>
          <w:color w:val="FF0000"/>
          <w:lang w:val="fr-FR" w:eastAsia="es-ES"/>
        </w:rPr>
      </w:pPr>
      <w:r w:rsidRPr="00001963">
        <w:rPr>
          <w:rFonts w:ascii="Franklin Gothic Book" w:eastAsia="Times New Roman" w:hAnsi="Franklin Gothic Book" w:cs="Times New Roman"/>
          <w:color w:val="FF0000"/>
          <w:lang w:val="fr-FR" w:eastAsia="es-ES"/>
        </w:rPr>
        <w:t>3</w:t>
      </w:r>
      <w:r w:rsidR="00001963" w:rsidRPr="00001963">
        <w:rPr>
          <w:rFonts w:ascii="Franklin Gothic Book" w:eastAsia="Times New Roman" w:hAnsi="Franklin Gothic Book" w:cs="Times New Roman"/>
          <w:color w:val="FF0000"/>
          <w:lang w:val="fr-FR" w:eastAsia="es-ES"/>
        </w:rPr>
        <w:t xml:space="preserve">. Le tuteur, les directeurs de la thèse ou les experts ayant émis les rapports </w:t>
      </w:r>
      <w:r w:rsidR="00001963">
        <w:rPr>
          <w:rFonts w:ascii="Franklin Gothic Book" w:eastAsia="Times New Roman" w:hAnsi="Franklin Gothic Book" w:cs="Times New Roman"/>
          <w:color w:val="FF0000"/>
          <w:lang w:val="fr-FR" w:eastAsia="es-ES"/>
        </w:rPr>
        <w:t>demandés par la Commission Académique du Programme de Doctorat ne pourront pas faire partie du jury</w:t>
      </w:r>
      <w:r w:rsidRPr="00001963">
        <w:rPr>
          <w:rFonts w:ascii="Franklin Gothic Book" w:eastAsia="Times New Roman" w:hAnsi="Franklin Gothic Book" w:cs="Times New Roman"/>
          <w:color w:val="FF0000"/>
          <w:lang w:val="fr-FR" w:eastAsia="es-ES"/>
        </w:rPr>
        <w:t xml:space="preserve">. </w:t>
      </w:r>
    </w:p>
    <w:p w:rsidR="003C7BFA" w:rsidRPr="00001963" w:rsidRDefault="003C7BFA" w:rsidP="003C7BFA">
      <w:pPr>
        <w:spacing w:after="0" w:line="240" w:lineRule="auto"/>
        <w:ind w:left="426"/>
        <w:jc w:val="both"/>
        <w:rPr>
          <w:rFonts w:ascii="Franklin Gothic Book" w:eastAsia="Times New Roman" w:hAnsi="Franklin Gothic Book" w:cs="Times New Roman"/>
          <w:color w:val="FF0000"/>
          <w:lang w:val="fr-FR" w:eastAsia="es-ES"/>
        </w:rPr>
      </w:pPr>
    </w:p>
    <w:p w:rsidR="003C7BFA" w:rsidRPr="00001963" w:rsidRDefault="00001963" w:rsidP="003C7BFA">
      <w:pPr>
        <w:spacing w:after="120" w:line="240" w:lineRule="auto"/>
        <w:jc w:val="both"/>
        <w:rPr>
          <w:rFonts w:ascii="Franklin Gothic Book" w:eastAsia="Times New Roman" w:hAnsi="Franklin Gothic Book" w:cs="Times New Roman"/>
          <w:color w:val="FF0000"/>
          <w:lang w:val="fr-FR" w:eastAsia="es-ES"/>
        </w:rPr>
      </w:pPr>
      <w:r w:rsidRPr="00001963">
        <w:rPr>
          <w:rFonts w:ascii="Franklin Gothic Book" w:eastAsia="Times New Roman" w:hAnsi="Franklin Gothic Book" w:cs="Times New Roman"/>
          <w:color w:val="FF0000"/>
          <w:lang w:val="fr-FR" w:eastAsia="es-ES"/>
        </w:rPr>
        <w:t xml:space="preserve">En vertu de la section D de l’Annexe à la </w:t>
      </w:r>
      <w:r>
        <w:rPr>
          <w:rFonts w:ascii="Franklin Gothic Book" w:eastAsia="Times New Roman" w:hAnsi="Franklin Gothic Book" w:cs="Times New Roman"/>
          <w:color w:val="FF0000"/>
          <w:lang w:val="fr-FR" w:eastAsia="es-ES"/>
        </w:rPr>
        <w:t>pré</w:t>
      </w:r>
      <w:r w:rsidRPr="00001963">
        <w:rPr>
          <w:rFonts w:ascii="Franklin Gothic Book" w:eastAsia="Times New Roman" w:hAnsi="Franklin Gothic Book" w:cs="Times New Roman"/>
          <w:color w:val="FF0000"/>
          <w:lang w:val="fr-FR" w:eastAsia="es-ES"/>
        </w:rPr>
        <w:t>sente convention, la d</w:t>
      </w:r>
      <w:r>
        <w:rPr>
          <w:rFonts w:ascii="Franklin Gothic Book" w:eastAsia="Times New Roman" w:hAnsi="Franklin Gothic Book" w:cs="Times New Roman"/>
          <w:color w:val="FF0000"/>
          <w:lang w:val="fr-FR" w:eastAsia="es-ES"/>
        </w:rPr>
        <w:t xml:space="preserve">éfense de la thèse aura lieu à (Nom de l’autre institution), en accord avec la procédure suivante </w:t>
      </w:r>
      <w:r w:rsidR="003C7BFA" w:rsidRPr="00001963">
        <w:rPr>
          <w:rFonts w:ascii="Franklin Gothic Book" w:eastAsia="Times New Roman" w:hAnsi="Franklin Gothic Book" w:cs="Times New Roman"/>
          <w:color w:val="FF0000"/>
          <w:lang w:val="fr-FR" w:eastAsia="es-ES"/>
        </w:rPr>
        <w:t>:</w:t>
      </w:r>
    </w:p>
    <w:p w:rsidR="003C7BFA" w:rsidRPr="00001963" w:rsidRDefault="003C7BFA" w:rsidP="003C7BFA">
      <w:pPr>
        <w:spacing w:after="120" w:line="240" w:lineRule="auto"/>
        <w:jc w:val="both"/>
        <w:rPr>
          <w:rFonts w:ascii="Franklin Gothic Book" w:eastAsia="Times New Roman" w:hAnsi="Franklin Gothic Book" w:cs="Times New Roman"/>
          <w:i/>
          <w:color w:val="FF0000"/>
          <w:lang w:val="fr-FR" w:eastAsia="es-ES"/>
        </w:rPr>
      </w:pPr>
      <w:r w:rsidRPr="00001963">
        <w:rPr>
          <w:rFonts w:ascii="Franklin Gothic Book" w:eastAsia="Times New Roman" w:hAnsi="Franklin Gothic Book" w:cs="Times New Roman"/>
          <w:i/>
          <w:color w:val="FF0000"/>
          <w:lang w:val="fr-FR" w:eastAsia="es-ES"/>
        </w:rPr>
        <w:t>(</w:t>
      </w:r>
      <w:r w:rsidR="00001963" w:rsidRPr="00001963">
        <w:rPr>
          <w:rFonts w:ascii="Franklin Gothic Book" w:eastAsia="Times New Roman" w:hAnsi="Franklin Gothic Book" w:cs="Times New Roman"/>
          <w:i/>
          <w:color w:val="FF0000"/>
          <w:lang w:val="fr-FR" w:eastAsia="es-ES"/>
        </w:rPr>
        <w:t>Rédiger les aspects suivants selon ce que détermine cette institution</w:t>
      </w:r>
      <w:r w:rsidRPr="00001963">
        <w:rPr>
          <w:rFonts w:ascii="Franklin Gothic Book" w:eastAsia="Times New Roman" w:hAnsi="Franklin Gothic Book" w:cs="Times New Roman"/>
          <w:i/>
          <w:color w:val="FF0000"/>
          <w:lang w:val="fr-FR" w:eastAsia="es-ES"/>
        </w:rPr>
        <w:t>)</w:t>
      </w:r>
    </w:p>
    <w:p w:rsidR="003C7BFA" w:rsidRPr="00001963" w:rsidRDefault="003C7BFA" w:rsidP="003C7BFA">
      <w:pPr>
        <w:spacing w:after="120" w:line="240" w:lineRule="auto"/>
        <w:ind w:left="426"/>
        <w:jc w:val="both"/>
        <w:rPr>
          <w:rFonts w:ascii="Franklin Gothic Book" w:eastAsia="Times New Roman" w:hAnsi="Franklin Gothic Book" w:cs="Times New Roman"/>
          <w:color w:val="FF0000"/>
          <w:lang w:val="fr-FR" w:eastAsia="es-ES"/>
        </w:rPr>
      </w:pPr>
      <w:r w:rsidRPr="00001963">
        <w:rPr>
          <w:rFonts w:ascii="Franklin Gothic Book" w:eastAsia="Times New Roman" w:hAnsi="Franklin Gothic Book" w:cs="Times New Roman"/>
          <w:color w:val="FF0000"/>
          <w:lang w:val="fr-FR" w:eastAsia="es-ES"/>
        </w:rPr>
        <w:t xml:space="preserve">1. </w:t>
      </w:r>
      <w:r w:rsidR="00001963" w:rsidRPr="00001963">
        <w:rPr>
          <w:rFonts w:ascii="Franklin Gothic Book" w:eastAsia="Times New Roman" w:hAnsi="Franklin Gothic Book" w:cs="Times New Roman"/>
          <w:color w:val="FF0000"/>
          <w:lang w:val="fr-FR" w:eastAsia="es-ES"/>
        </w:rPr>
        <w:t>S’il est permis que le tuteur et le directeur de thèse fassent partie du jury</w:t>
      </w:r>
      <w:r w:rsidR="00001963">
        <w:rPr>
          <w:rFonts w:ascii="Franklin Gothic Book" w:eastAsia="Times New Roman" w:hAnsi="Franklin Gothic Book" w:cs="Times New Roman"/>
          <w:color w:val="FF0000"/>
          <w:lang w:val="fr-FR" w:eastAsia="es-ES"/>
        </w:rPr>
        <w:t>, et</w:t>
      </w:r>
      <w:r w:rsidRPr="00001963">
        <w:rPr>
          <w:rFonts w:ascii="Franklin Gothic Book" w:eastAsia="Times New Roman" w:hAnsi="Franklin Gothic Book" w:cs="Times New Roman"/>
          <w:color w:val="FF0000"/>
          <w:lang w:val="fr-FR" w:eastAsia="es-ES"/>
        </w:rPr>
        <w:t xml:space="preserve">, </w:t>
      </w:r>
    </w:p>
    <w:p w:rsidR="003C7BFA" w:rsidRPr="00001963" w:rsidRDefault="003C7BFA" w:rsidP="003C7BFA">
      <w:pPr>
        <w:spacing w:after="120" w:line="240" w:lineRule="auto"/>
        <w:ind w:left="426"/>
        <w:jc w:val="both"/>
        <w:rPr>
          <w:rFonts w:ascii="Franklin Gothic Book" w:eastAsia="Times New Roman" w:hAnsi="Franklin Gothic Book" w:cs="Times New Roman"/>
          <w:color w:val="FF0000"/>
          <w:lang w:val="fr-FR" w:eastAsia="es-ES"/>
        </w:rPr>
      </w:pPr>
      <w:r w:rsidRPr="00001963">
        <w:rPr>
          <w:rFonts w:ascii="Franklin Gothic Book" w:eastAsia="Times New Roman" w:hAnsi="Franklin Gothic Book" w:cs="Times New Roman"/>
          <w:color w:val="FF0000"/>
          <w:lang w:val="fr-FR" w:eastAsia="es-ES"/>
        </w:rPr>
        <w:t xml:space="preserve">2. </w:t>
      </w:r>
      <w:r w:rsidR="00001963" w:rsidRPr="00001963">
        <w:rPr>
          <w:rFonts w:ascii="Franklin Gothic Book" w:eastAsia="Times New Roman" w:hAnsi="Franklin Gothic Book" w:cs="Times New Roman"/>
          <w:color w:val="FF0000"/>
          <w:lang w:val="fr-FR" w:eastAsia="es-ES"/>
        </w:rPr>
        <w:t>Le nombre de membres et la composition</w:t>
      </w:r>
      <w:r w:rsidR="008D320D">
        <w:rPr>
          <w:rFonts w:ascii="Franklin Gothic Book" w:eastAsia="Times New Roman" w:hAnsi="Franklin Gothic Book" w:cs="Times New Roman"/>
          <w:color w:val="FF0000"/>
          <w:lang w:val="fr-FR" w:eastAsia="es-ES"/>
        </w:rPr>
        <w:t xml:space="preserve"> du</w:t>
      </w:r>
      <w:r w:rsidR="00001963" w:rsidRPr="00001963">
        <w:rPr>
          <w:rFonts w:ascii="Franklin Gothic Book" w:eastAsia="Times New Roman" w:hAnsi="Franklin Gothic Book" w:cs="Times New Roman"/>
          <w:color w:val="FF0000"/>
          <w:lang w:val="fr-FR" w:eastAsia="es-ES"/>
        </w:rPr>
        <w:t xml:space="preserve"> jury sera celle qui est </w:t>
      </w:r>
      <w:r w:rsidR="00001963">
        <w:rPr>
          <w:rFonts w:ascii="Franklin Gothic Book" w:eastAsia="Times New Roman" w:hAnsi="Franklin Gothic Book" w:cs="Times New Roman"/>
          <w:color w:val="FF0000"/>
          <w:lang w:val="fr-FR" w:eastAsia="es-ES"/>
        </w:rPr>
        <w:t>établie et convenue comme addendum à la présente convention</w:t>
      </w:r>
      <w:r w:rsidRPr="00001963">
        <w:rPr>
          <w:rFonts w:ascii="Franklin Gothic Book" w:eastAsia="Times New Roman" w:hAnsi="Franklin Gothic Book" w:cs="Times New Roman"/>
          <w:color w:val="FF0000"/>
          <w:lang w:val="fr-FR" w:eastAsia="es-ES"/>
        </w:rPr>
        <w:t>.</w:t>
      </w:r>
    </w:p>
    <w:p w:rsidR="003C7BFA" w:rsidRPr="00001963" w:rsidRDefault="003C7BFA" w:rsidP="003C7BFA">
      <w:pPr>
        <w:spacing w:after="120" w:line="240" w:lineRule="auto"/>
        <w:ind w:left="426"/>
        <w:jc w:val="both"/>
        <w:rPr>
          <w:rFonts w:ascii="Franklin Gothic Book" w:eastAsia="Times New Roman" w:hAnsi="Franklin Gothic Book" w:cs="Times New Roman"/>
          <w:color w:val="FF0000"/>
          <w:lang w:val="fr-FR" w:eastAsia="es-ES"/>
        </w:rPr>
      </w:pPr>
    </w:p>
    <w:p w:rsidR="003C7BFA" w:rsidRPr="00001963" w:rsidRDefault="003C7BFA" w:rsidP="003C7BFA">
      <w:pPr>
        <w:spacing w:after="120" w:line="240" w:lineRule="auto"/>
        <w:ind w:left="426"/>
        <w:jc w:val="both"/>
        <w:rPr>
          <w:rFonts w:ascii="Franklin Gothic Book" w:eastAsia="Times New Roman" w:hAnsi="Franklin Gothic Book" w:cs="Times New Roman"/>
          <w:color w:val="FF0000"/>
          <w:lang w:val="fr-FR" w:eastAsia="es-ES"/>
        </w:rPr>
      </w:pPr>
    </w:p>
    <w:p w:rsidR="003C7BFA" w:rsidRPr="00001963" w:rsidRDefault="003C7BFA" w:rsidP="003C7BFA">
      <w:pPr>
        <w:spacing w:after="120" w:line="240" w:lineRule="auto"/>
        <w:ind w:left="426"/>
        <w:jc w:val="both"/>
        <w:rPr>
          <w:rFonts w:ascii="Franklin Gothic Book" w:eastAsia="Times New Roman" w:hAnsi="Franklin Gothic Book" w:cs="Times New Roman"/>
          <w:color w:val="FF0000"/>
          <w:lang w:val="fr-FR" w:eastAsia="es-ES"/>
        </w:rPr>
      </w:pPr>
    </w:p>
    <w:p w:rsidR="003C7BFA" w:rsidRPr="00001963" w:rsidRDefault="003C7BFA" w:rsidP="003C7BFA">
      <w:pPr>
        <w:spacing w:after="0" w:line="240" w:lineRule="auto"/>
        <w:jc w:val="both"/>
        <w:rPr>
          <w:rFonts w:ascii="Franklin Gothic Book" w:eastAsia="Times New Roman" w:hAnsi="Franklin Gothic Book" w:cs="Times New Roman"/>
          <w:b/>
          <w:color w:val="000000"/>
          <w:lang w:val="fr-FR" w:eastAsia="es-ES"/>
        </w:rPr>
      </w:pPr>
    </w:p>
    <w:p w:rsidR="003C7BFA" w:rsidRPr="00001963" w:rsidRDefault="00001963" w:rsidP="003C7BFA">
      <w:pPr>
        <w:spacing w:after="120" w:line="240" w:lineRule="auto"/>
        <w:jc w:val="both"/>
        <w:rPr>
          <w:rFonts w:ascii="Franklin Gothic Book" w:eastAsia="Times New Roman" w:hAnsi="Franklin Gothic Book" w:cs="Times New Roman"/>
          <w:b/>
          <w:color w:val="000000"/>
          <w:lang w:val="fr-FR" w:eastAsia="es-ES"/>
        </w:rPr>
      </w:pPr>
      <w:r w:rsidRPr="00001963">
        <w:rPr>
          <w:rFonts w:ascii="Franklin Gothic Book" w:eastAsia="Times New Roman" w:hAnsi="Franklin Gothic Book" w:cs="Times New Roman"/>
          <w:b/>
          <w:color w:val="000000"/>
          <w:lang w:val="fr-FR" w:eastAsia="es-ES"/>
        </w:rPr>
        <w:t>CINQUIÈME</w:t>
      </w:r>
      <w:r w:rsidR="003C7BFA" w:rsidRPr="00001963">
        <w:rPr>
          <w:rFonts w:ascii="Franklin Gothic Book" w:eastAsia="Times New Roman" w:hAnsi="Franklin Gothic Book" w:cs="Times New Roman"/>
          <w:b/>
          <w:color w:val="000000"/>
          <w:lang w:val="fr-FR" w:eastAsia="es-ES"/>
        </w:rPr>
        <w:t xml:space="preserve">. </w:t>
      </w:r>
      <w:r w:rsidRPr="00001963">
        <w:rPr>
          <w:rFonts w:ascii="Franklin Gothic Book" w:eastAsia="Times New Roman" w:hAnsi="Franklin Gothic Book" w:cs="Times New Roman"/>
          <w:b/>
          <w:lang w:val="fr-FR" w:eastAsia="es-ES"/>
        </w:rPr>
        <w:t>DÉPÔT, EXPOSITION PUBLIQUE DE LA TH</w:t>
      </w:r>
      <w:r>
        <w:rPr>
          <w:rFonts w:ascii="Franklin Gothic Book" w:eastAsia="Times New Roman" w:hAnsi="Franklin Gothic Book" w:cs="Times New Roman"/>
          <w:b/>
          <w:lang w:val="fr-FR" w:eastAsia="es-ES"/>
        </w:rPr>
        <w:t>ÈSE ET ADMISSION À LA DÉFENSE</w:t>
      </w:r>
    </w:p>
    <w:p w:rsidR="003C7BFA" w:rsidRPr="00001963" w:rsidRDefault="00001963" w:rsidP="003C7BFA">
      <w:pPr>
        <w:spacing w:after="120" w:line="240" w:lineRule="auto"/>
        <w:jc w:val="both"/>
        <w:rPr>
          <w:rFonts w:ascii="Franklin Gothic Book" w:eastAsia="Times New Roman" w:hAnsi="Franklin Gothic Book" w:cs="Times New Roman"/>
          <w:color w:val="000000"/>
          <w:lang w:val="fr-FR" w:eastAsia="es-ES"/>
        </w:rPr>
      </w:pPr>
      <w:r w:rsidRPr="00001963">
        <w:rPr>
          <w:rFonts w:ascii="Franklin Gothic Book" w:eastAsia="Times New Roman" w:hAnsi="Franklin Gothic Book" w:cs="Times New Roman"/>
          <w:color w:val="000000"/>
          <w:shd w:val="clear" w:color="auto" w:fill="FFFFFF"/>
          <w:lang w:val="fr-FR" w:eastAsia="es-ES"/>
        </w:rPr>
        <w:t xml:space="preserve">En accord avec la norme applicable à l’Université de Valladolid, le processus ordinaire </w:t>
      </w:r>
      <w:r>
        <w:rPr>
          <w:rFonts w:ascii="Franklin Gothic Book" w:eastAsia="Times New Roman" w:hAnsi="Franklin Gothic Book" w:cs="Times New Roman"/>
          <w:color w:val="000000"/>
          <w:shd w:val="clear" w:color="auto" w:fill="FFFFFF"/>
          <w:lang w:val="fr-FR" w:eastAsia="es-ES"/>
        </w:rPr>
        <w:t>établi par cette norme pour la présentation et la défense de la thèse de doctorat à l’Université de Valladolid sera suivi</w:t>
      </w:r>
      <w:r w:rsidR="003C7BFA" w:rsidRPr="00001963">
        <w:rPr>
          <w:rFonts w:ascii="Franklin Gothic Book" w:eastAsia="Times New Roman" w:hAnsi="Franklin Gothic Book" w:cs="Times New Roman"/>
          <w:color w:val="000000"/>
          <w:lang w:val="fr-FR" w:eastAsia="es-ES"/>
        </w:rPr>
        <w:t>.</w:t>
      </w:r>
    </w:p>
    <w:p w:rsidR="003C7BFA" w:rsidRPr="00001963" w:rsidRDefault="00001963" w:rsidP="003C7BFA">
      <w:pPr>
        <w:spacing w:after="120" w:line="240" w:lineRule="auto"/>
        <w:jc w:val="both"/>
        <w:rPr>
          <w:rFonts w:ascii="Franklin Gothic Book" w:eastAsia="Times New Roman" w:hAnsi="Franklin Gothic Book" w:cs="Times New Roman"/>
          <w:color w:val="000000"/>
          <w:lang w:val="fr-FR" w:eastAsia="es-ES"/>
        </w:rPr>
      </w:pPr>
      <w:r w:rsidRPr="00001963">
        <w:rPr>
          <w:rFonts w:ascii="Franklin Gothic Book" w:eastAsia="Times New Roman" w:hAnsi="Franklin Gothic Book" w:cs="Times New Roman"/>
          <w:color w:val="000000"/>
          <w:lang w:val="fr-FR" w:eastAsia="es-ES"/>
        </w:rPr>
        <w:t>En accord avec la norme applicable à</w:t>
      </w:r>
      <w:r w:rsidR="003C7BFA" w:rsidRPr="00001963">
        <w:rPr>
          <w:rFonts w:ascii="Franklin Gothic Book" w:eastAsia="Times New Roman" w:hAnsi="Franklin Gothic Book" w:cs="Times New Roman"/>
          <w:color w:val="000000"/>
          <w:lang w:val="fr-FR" w:eastAsia="es-ES"/>
        </w:rPr>
        <w:t xml:space="preserve"> </w:t>
      </w:r>
      <w:r w:rsidRPr="00001963">
        <w:rPr>
          <w:rFonts w:ascii="Franklin Gothic Book" w:eastAsia="Times New Roman" w:hAnsi="Franklin Gothic Book" w:cs="Times New Roman"/>
          <w:color w:val="FF0000"/>
          <w:lang w:val="fr-FR" w:eastAsia="es-ES"/>
        </w:rPr>
        <w:t>(Nom</w:t>
      </w:r>
      <w:r w:rsidR="003C7BFA" w:rsidRPr="00001963">
        <w:rPr>
          <w:rFonts w:ascii="Franklin Gothic Book" w:eastAsia="Times New Roman" w:hAnsi="Franklin Gothic Book" w:cs="Times New Roman"/>
          <w:color w:val="FF0000"/>
          <w:lang w:val="fr-FR" w:eastAsia="es-ES"/>
        </w:rPr>
        <w:t xml:space="preserve"> de </w:t>
      </w:r>
      <w:r w:rsidRPr="00001963">
        <w:rPr>
          <w:rFonts w:ascii="Franklin Gothic Book" w:eastAsia="Times New Roman" w:hAnsi="Franklin Gothic Book" w:cs="Times New Roman"/>
          <w:color w:val="FF0000"/>
          <w:lang w:val="fr-FR" w:eastAsia="es-ES"/>
        </w:rPr>
        <w:t>l’autre</w:t>
      </w:r>
      <w:r>
        <w:rPr>
          <w:rFonts w:ascii="Franklin Gothic Book" w:eastAsia="Times New Roman" w:hAnsi="Franklin Gothic Book" w:cs="Times New Roman"/>
          <w:color w:val="FF0000"/>
          <w:lang w:val="fr-FR" w:eastAsia="es-ES"/>
        </w:rPr>
        <w:t xml:space="preserve"> institutio</w:t>
      </w:r>
      <w:r w:rsidR="003C7BFA" w:rsidRPr="00001963">
        <w:rPr>
          <w:rFonts w:ascii="Franklin Gothic Book" w:eastAsia="Times New Roman" w:hAnsi="Franklin Gothic Book" w:cs="Times New Roman"/>
          <w:color w:val="FF0000"/>
          <w:lang w:val="fr-FR" w:eastAsia="es-ES"/>
        </w:rPr>
        <w:t>n)</w:t>
      </w:r>
      <w:r w:rsidR="003C7BFA" w:rsidRPr="00001963">
        <w:rPr>
          <w:rFonts w:ascii="Franklin Gothic Book" w:eastAsia="Times New Roman" w:hAnsi="Franklin Gothic Book" w:cs="Times New Roman"/>
          <w:color w:val="000000"/>
          <w:lang w:val="fr-FR" w:eastAsia="es-ES"/>
        </w:rPr>
        <w:t xml:space="preserve">, </w:t>
      </w:r>
      <w:r>
        <w:rPr>
          <w:rFonts w:ascii="Franklin Gothic Book" w:eastAsia="Times New Roman" w:hAnsi="Franklin Gothic Book" w:cs="Times New Roman"/>
          <w:color w:val="000000"/>
          <w:lang w:val="fr-FR" w:eastAsia="es-ES"/>
        </w:rPr>
        <w:t>il est déterminé</w:t>
      </w:r>
      <w:r w:rsidR="003C7BFA" w:rsidRPr="00001963">
        <w:rPr>
          <w:rFonts w:ascii="Franklin Gothic Book" w:eastAsia="Times New Roman" w:hAnsi="Franklin Gothic Book" w:cs="Times New Roman"/>
          <w:color w:val="000000"/>
          <w:lang w:val="fr-FR" w:eastAsia="es-ES"/>
        </w:rPr>
        <w:t xml:space="preserve"> que </w:t>
      </w:r>
      <w:r w:rsidR="003C7BFA" w:rsidRPr="00001963">
        <w:rPr>
          <w:rFonts w:ascii="Franklin Gothic Book" w:eastAsia="Times New Roman" w:hAnsi="Franklin Gothic Book" w:cs="Times New Roman"/>
          <w:color w:val="FF0000"/>
          <w:lang w:val="fr-FR" w:eastAsia="es-ES"/>
        </w:rPr>
        <w:t>_________________</w:t>
      </w:r>
    </w:p>
    <w:p w:rsidR="003C7BFA" w:rsidRPr="00001963" w:rsidRDefault="003C7BFA" w:rsidP="003C7BFA">
      <w:pPr>
        <w:spacing w:before="240" w:after="120" w:line="240" w:lineRule="auto"/>
        <w:jc w:val="both"/>
        <w:rPr>
          <w:rFonts w:ascii="Franklin Gothic Book" w:eastAsia="Times New Roman" w:hAnsi="Franklin Gothic Book" w:cs="Times New Roman"/>
          <w:i/>
          <w:color w:val="000000"/>
          <w:lang w:val="fr-FR" w:eastAsia="es-ES"/>
        </w:rPr>
      </w:pPr>
      <w:r w:rsidRPr="00001963">
        <w:rPr>
          <w:rFonts w:ascii="Franklin Gothic Book" w:eastAsia="Times New Roman" w:hAnsi="Franklin Gothic Book" w:cs="Times New Roman"/>
          <w:i/>
          <w:color w:val="FF0000"/>
          <w:lang w:val="fr-FR" w:eastAsia="es-ES"/>
        </w:rPr>
        <w:t>(</w:t>
      </w:r>
      <w:r w:rsidR="00001963">
        <w:rPr>
          <w:rFonts w:ascii="Franklin Gothic Book" w:eastAsia="Times New Roman" w:hAnsi="Franklin Gothic Book" w:cs="Times New Roman"/>
          <w:i/>
          <w:color w:val="FF0000"/>
          <w:lang w:val="fr-FR" w:eastAsia="es-ES"/>
        </w:rPr>
        <w:t>À c</w:t>
      </w:r>
      <w:r w:rsidR="00001963" w:rsidRPr="00001963">
        <w:rPr>
          <w:rFonts w:ascii="Franklin Gothic Book" w:eastAsia="Times New Roman" w:hAnsi="Franklin Gothic Book" w:cs="Times New Roman"/>
          <w:i/>
          <w:color w:val="FF0000"/>
          <w:lang w:val="fr-FR" w:eastAsia="es-ES"/>
        </w:rPr>
        <w:t xml:space="preserve">ompléter par l’autre partie, </w:t>
      </w:r>
      <w:r w:rsidR="00177C13">
        <w:rPr>
          <w:rFonts w:ascii="Franklin Gothic Book" w:eastAsia="Times New Roman" w:hAnsi="Franklin Gothic Book" w:cs="Times New Roman"/>
          <w:i/>
          <w:color w:val="FF0000"/>
          <w:lang w:val="fr-FR" w:eastAsia="es-ES"/>
        </w:rPr>
        <w:t>selon</w:t>
      </w:r>
      <w:r w:rsidR="00001963" w:rsidRPr="00001963">
        <w:rPr>
          <w:rFonts w:ascii="Franklin Gothic Book" w:eastAsia="Times New Roman" w:hAnsi="Franklin Gothic Book" w:cs="Times New Roman"/>
          <w:i/>
          <w:color w:val="FF0000"/>
          <w:lang w:val="fr-FR" w:eastAsia="es-ES"/>
        </w:rPr>
        <w:t xml:space="preserve"> ce qu’établit sa proc</w:t>
      </w:r>
      <w:r w:rsidR="00001963">
        <w:rPr>
          <w:rFonts w:ascii="Franklin Gothic Book" w:eastAsia="Times New Roman" w:hAnsi="Franklin Gothic Book" w:cs="Times New Roman"/>
          <w:i/>
          <w:color w:val="FF0000"/>
          <w:lang w:val="fr-FR" w:eastAsia="es-ES"/>
        </w:rPr>
        <w:t xml:space="preserve">édure de présentation et </w:t>
      </w:r>
      <w:r w:rsidR="002129A3">
        <w:rPr>
          <w:rFonts w:ascii="Franklin Gothic Book" w:eastAsia="Times New Roman" w:hAnsi="Franklin Gothic Book" w:cs="Times New Roman"/>
          <w:i/>
          <w:color w:val="FF0000"/>
          <w:lang w:val="fr-FR" w:eastAsia="es-ES"/>
        </w:rPr>
        <w:t xml:space="preserve">de </w:t>
      </w:r>
      <w:r w:rsidR="00001963">
        <w:rPr>
          <w:rFonts w:ascii="Franklin Gothic Book" w:eastAsia="Times New Roman" w:hAnsi="Franklin Gothic Book" w:cs="Times New Roman"/>
          <w:i/>
          <w:color w:val="FF0000"/>
          <w:lang w:val="fr-FR" w:eastAsia="es-ES"/>
        </w:rPr>
        <w:t>défense de thèse, indépendamment du lieu où elle se déroule</w:t>
      </w:r>
      <w:r w:rsidRPr="00001963">
        <w:rPr>
          <w:rFonts w:ascii="Franklin Gothic Book" w:eastAsia="Times New Roman" w:hAnsi="Franklin Gothic Book" w:cs="Times New Roman"/>
          <w:i/>
          <w:color w:val="FF0000"/>
          <w:lang w:val="fr-FR" w:eastAsia="es-ES"/>
        </w:rPr>
        <w:t>)</w:t>
      </w:r>
    </w:p>
    <w:p w:rsidR="003C7BFA" w:rsidRPr="00001963" w:rsidRDefault="003C7BFA" w:rsidP="003C7BFA">
      <w:pPr>
        <w:spacing w:after="0" w:line="240" w:lineRule="auto"/>
        <w:jc w:val="both"/>
        <w:rPr>
          <w:rFonts w:ascii="Franklin Gothic Book" w:eastAsia="Times New Roman" w:hAnsi="Franklin Gothic Book" w:cs="Times New Roman"/>
          <w:b/>
          <w:color w:val="000000"/>
          <w:lang w:val="fr-FR" w:eastAsia="es-ES"/>
        </w:rPr>
      </w:pPr>
    </w:p>
    <w:p w:rsidR="003C7BFA" w:rsidRPr="00177C13" w:rsidRDefault="00177C13" w:rsidP="003C7BFA">
      <w:pPr>
        <w:spacing w:after="120" w:line="240" w:lineRule="auto"/>
        <w:jc w:val="both"/>
        <w:rPr>
          <w:rFonts w:ascii="Franklin Gothic Book" w:eastAsia="Times New Roman" w:hAnsi="Franklin Gothic Book" w:cs="Times New Roman"/>
          <w:b/>
          <w:color w:val="000000"/>
          <w:lang w:val="fr-FR" w:eastAsia="es-ES"/>
        </w:rPr>
      </w:pPr>
      <w:r w:rsidRPr="00177C13">
        <w:rPr>
          <w:rFonts w:ascii="Franklin Gothic Book" w:eastAsia="Times New Roman" w:hAnsi="Franklin Gothic Book" w:cs="Times New Roman"/>
          <w:b/>
          <w:color w:val="000000"/>
          <w:lang w:val="fr-FR" w:eastAsia="es-ES"/>
        </w:rPr>
        <w:t>SIXIÈME</w:t>
      </w:r>
      <w:r w:rsidR="003C7BFA" w:rsidRPr="00177C13">
        <w:rPr>
          <w:rFonts w:ascii="Franklin Gothic Book" w:eastAsia="Times New Roman" w:hAnsi="Franklin Gothic Book" w:cs="Times New Roman"/>
          <w:b/>
          <w:color w:val="000000"/>
          <w:lang w:val="fr-FR" w:eastAsia="es-ES"/>
        </w:rPr>
        <w:t xml:space="preserve">. </w:t>
      </w:r>
      <w:r w:rsidRPr="00177C13">
        <w:rPr>
          <w:rFonts w:ascii="Franklin Gothic Book" w:eastAsia="Times New Roman" w:hAnsi="Franklin Gothic Book" w:cs="Times New Roman"/>
          <w:b/>
          <w:color w:val="000000"/>
          <w:lang w:val="fr-FR" w:eastAsia="es-ES"/>
        </w:rPr>
        <w:t>DÉFENSE DE LA THÈSE ET DIPL</w:t>
      </w:r>
      <w:r>
        <w:rPr>
          <w:rFonts w:ascii="Franklin Gothic Book" w:eastAsia="Times New Roman" w:hAnsi="Franklin Gothic Book" w:cs="Times New Roman"/>
          <w:b/>
          <w:color w:val="000000"/>
          <w:lang w:val="fr-FR" w:eastAsia="es-ES"/>
        </w:rPr>
        <w:t>ÔMES</w:t>
      </w:r>
    </w:p>
    <w:p w:rsidR="003C7BFA" w:rsidRPr="00177C13" w:rsidRDefault="00177C13" w:rsidP="003C7BFA">
      <w:pPr>
        <w:spacing w:after="120" w:line="240" w:lineRule="auto"/>
        <w:jc w:val="both"/>
        <w:rPr>
          <w:rFonts w:ascii="Franklin Gothic Book" w:eastAsia="Times New Roman" w:hAnsi="Franklin Gothic Book" w:cs="Times New Roman"/>
          <w:lang w:val="fr-FR" w:eastAsia="es-ES"/>
        </w:rPr>
      </w:pPr>
      <w:r w:rsidRPr="00177C13">
        <w:rPr>
          <w:rFonts w:ascii="Franklin Gothic Book" w:eastAsia="Times New Roman" w:hAnsi="Franklin Gothic Book" w:cs="Times New Roman"/>
          <w:lang w:val="fr-FR" w:eastAsia="es-ES"/>
        </w:rPr>
        <w:t xml:space="preserve">La défense de la thèse </w:t>
      </w:r>
      <w:r>
        <w:rPr>
          <w:rFonts w:ascii="Franklin Gothic Book" w:eastAsia="Times New Roman" w:hAnsi="Franklin Gothic Book" w:cs="Times New Roman"/>
          <w:lang w:val="fr-FR" w:eastAsia="es-ES"/>
        </w:rPr>
        <w:t>sera</w:t>
      </w:r>
      <w:r w:rsidRPr="00177C13">
        <w:rPr>
          <w:rFonts w:ascii="Franklin Gothic Book" w:eastAsia="Times New Roman" w:hAnsi="Franklin Gothic Book" w:cs="Times New Roman"/>
          <w:lang w:val="fr-FR" w:eastAsia="es-ES"/>
        </w:rPr>
        <w:t xml:space="preserve"> unique et se déroulera à l’Universit</w:t>
      </w:r>
      <w:r>
        <w:rPr>
          <w:rFonts w:ascii="Franklin Gothic Book" w:eastAsia="Times New Roman" w:hAnsi="Franklin Gothic Book" w:cs="Times New Roman"/>
          <w:lang w:val="fr-FR" w:eastAsia="es-ES"/>
        </w:rPr>
        <w:t xml:space="preserve">é indiquée au </w:t>
      </w:r>
      <w:r w:rsidR="002129A3">
        <w:rPr>
          <w:rFonts w:ascii="Franklin Gothic Book" w:eastAsia="Times New Roman" w:hAnsi="Franklin Gothic Book" w:cs="Times New Roman"/>
          <w:lang w:val="fr-FR" w:eastAsia="es-ES"/>
        </w:rPr>
        <w:t>point</w:t>
      </w:r>
      <w:r>
        <w:rPr>
          <w:rFonts w:ascii="Franklin Gothic Book" w:eastAsia="Times New Roman" w:hAnsi="Franklin Gothic Book" w:cs="Times New Roman"/>
          <w:lang w:val="fr-FR" w:eastAsia="es-ES"/>
        </w:rPr>
        <w:t xml:space="preserve"> D de l’Annexe à cette convention</w:t>
      </w:r>
      <w:r w:rsidR="003C7BFA" w:rsidRPr="00177C13">
        <w:rPr>
          <w:rFonts w:ascii="Franklin Gothic Book" w:eastAsia="Times New Roman" w:hAnsi="Franklin Gothic Book" w:cs="Times New Roman"/>
          <w:lang w:val="fr-FR" w:eastAsia="es-ES"/>
        </w:rPr>
        <w:t>.</w:t>
      </w:r>
    </w:p>
    <w:p w:rsidR="003C7BFA" w:rsidRPr="00177C13" w:rsidRDefault="00177C13" w:rsidP="003C7BFA">
      <w:pPr>
        <w:spacing w:after="120" w:line="240" w:lineRule="auto"/>
        <w:jc w:val="both"/>
        <w:rPr>
          <w:rFonts w:ascii="Franklin Gothic Book" w:eastAsia="Times New Roman" w:hAnsi="Franklin Gothic Book" w:cs="Times New Roman"/>
          <w:lang w:val="fr-FR" w:eastAsia="es-ES"/>
        </w:rPr>
      </w:pPr>
      <w:r w:rsidRPr="00177C13">
        <w:rPr>
          <w:rFonts w:ascii="Franklin Gothic Book" w:eastAsia="Times New Roman" w:hAnsi="Franklin Gothic Book" w:cs="Times New Roman"/>
          <w:lang w:val="fr-FR" w:eastAsia="es-ES"/>
        </w:rPr>
        <w:t>Lorsque la thèse est présentée dans une langue différente de la langue officielle en Espagne, un r</w:t>
      </w:r>
      <w:r>
        <w:rPr>
          <w:rFonts w:ascii="Franklin Gothic Book" w:eastAsia="Times New Roman" w:hAnsi="Franklin Gothic Book" w:cs="Times New Roman"/>
          <w:lang w:val="fr-FR" w:eastAsia="es-ES"/>
        </w:rPr>
        <w:t>ésumé en castillan approuvé par le ou les directeur(s) de la thèse, qui expose les objectifs, la méthodologie, les résultats principaux et les conclusions du travail</w:t>
      </w:r>
      <w:r w:rsidR="002129A3">
        <w:rPr>
          <w:rFonts w:ascii="Franklin Gothic Book" w:eastAsia="Times New Roman" w:hAnsi="Franklin Gothic Book" w:cs="Times New Roman"/>
          <w:lang w:val="fr-FR" w:eastAsia="es-ES"/>
        </w:rPr>
        <w:t>, sera inclus</w:t>
      </w:r>
      <w:r w:rsidR="003C7BFA" w:rsidRPr="00177C13">
        <w:rPr>
          <w:rFonts w:ascii="Franklin Gothic Book" w:eastAsia="Times New Roman" w:hAnsi="Franklin Gothic Book" w:cs="Times New Roman"/>
          <w:lang w:val="fr-FR" w:eastAsia="es-ES"/>
        </w:rPr>
        <w:t>.</w:t>
      </w:r>
    </w:p>
    <w:p w:rsidR="003C7BFA" w:rsidRPr="00177C13" w:rsidRDefault="00177C13" w:rsidP="003C7BFA">
      <w:pPr>
        <w:spacing w:after="120" w:line="240" w:lineRule="auto"/>
        <w:jc w:val="both"/>
        <w:rPr>
          <w:rFonts w:ascii="Franklin Gothic Book" w:eastAsia="Times New Roman" w:hAnsi="Franklin Gothic Book" w:cs="Times New Roman"/>
          <w:lang w:val="fr-FR" w:eastAsia="es-ES"/>
        </w:rPr>
      </w:pPr>
      <w:r w:rsidRPr="00177C13">
        <w:rPr>
          <w:rFonts w:ascii="Franklin Gothic Book" w:eastAsia="Times New Roman" w:hAnsi="Franklin Gothic Book" w:cs="Times New Roman"/>
          <w:lang w:val="fr-FR" w:eastAsia="es-ES"/>
        </w:rPr>
        <w:t>La même prérogative sera respectée dans le sens contraire : lorsque la th</w:t>
      </w:r>
      <w:r>
        <w:rPr>
          <w:rFonts w:ascii="Franklin Gothic Book" w:eastAsia="Times New Roman" w:hAnsi="Franklin Gothic Book" w:cs="Times New Roman"/>
          <w:lang w:val="fr-FR" w:eastAsia="es-ES"/>
        </w:rPr>
        <w:t xml:space="preserve">èse est rédigée en espagnol, l’Université dont le pays d’appartenance </w:t>
      </w:r>
      <w:proofErr w:type="spellStart"/>
      <w:r>
        <w:rPr>
          <w:rFonts w:ascii="Franklin Gothic Book" w:eastAsia="Times New Roman" w:hAnsi="Franklin Gothic Book" w:cs="Times New Roman"/>
          <w:lang w:val="fr-FR" w:eastAsia="es-ES"/>
        </w:rPr>
        <w:t>a</w:t>
      </w:r>
      <w:proofErr w:type="spellEnd"/>
      <w:r>
        <w:rPr>
          <w:rFonts w:ascii="Franklin Gothic Book" w:eastAsia="Times New Roman" w:hAnsi="Franklin Gothic Book" w:cs="Times New Roman"/>
          <w:lang w:val="fr-FR" w:eastAsia="es-ES"/>
        </w:rPr>
        <w:t xml:space="preserve"> une langue officielle différente pourra solliciter </w:t>
      </w:r>
      <w:r w:rsidR="00346A11">
        <w:rPr>
          <w:rFonts w:ascii="Franklin Gothic Book" w:eastAsia="Times New Roman" w:hAnsi="Franklin Gothic Book" w:cs="Times New Roman"/>
          <w:lang w:val="fr-FR" w:eastAsia="es-ES"/>
        </w:rPr>
        <w:t>l’intégration</w:t>
      </w:r>
      <w:r>
        <w:rPr>
          <w:rFonts w:ascii="Franklin Gothic Book" w:eastAsia="Times New Roman" w:hAnsi="Franklin Gothic Book" w:cs="Times New Roman"/>
          <w:lang w:val="fr-FR" w:eastAsia="es-ES"/>
        </w:rPr>
        <w:t xml:space="preserve"> de ce résumé dans la langue qu’elle estime opportune.</w:t>
      </w:r>
    </w:p>
    <w:p w:rsidR="003C7BFA" w:rsidRPr="00346A11" w:rsidRDefault="00346A11" w:rsidP="003C7BFA">
      <w:pPr>
        <w:spacing w:after="120" w:line="240" w:lineRule="auto"/>
        <w:jc w:val="both"/>
        <w:rPr>
          <w:rFonts w:ascii="Franklin Gothic Book" w:eastAsia="Times New Roman" w:hAnsi="Franklin Gothic Book" w:cs="Times New Roman"/>
          <w:lang w:val="fr-FR" w:eastAsia="es-ES"/>
        </w:rPr>
      </w:pPr>
      <w:r w:rsidRPr="00346A11">
        <w:rPr>
          <w:rFonts w:ascii="Franklin Gothic Book" w:eastAsia="Times New Roman" w:hAnsi="Franklin Gothic Book" w:cs="Times New Roman"/>
          <w:lang w:val="fr-FR" w:eastAsia="es-ES"/>
        </w:rPr>
        <w:t>L</w:t>
      </w:r>
      <w:r w:rsidR="003C7BFA" w:rsidRPr="00346A11">
        <w:rPr>
          <w:rFonts w:ascii="Franklin Gothic Book" w:eastAsia="Times New Roman" w:hAnsi="Franklin Gothic Book" w:cs="Times New Roman"/>
          <w:lang w:val="fr-FR" w:eastAsia="es-ES"/>
        </w:rPr>
        <w:t>e</w:t>
      </w:r>
      <w:r w:rsidRPr="00346A11">
        <w:rPr>
          <w:rFonts w:ascii="Franklin Gothic Book" w:eastAsia="Times New Roman" w:hAnsi="Franklin Gothic Book" w:cs="Times New Roman"/>
          <w:lang w:val="fr-FR" w:eastAsia="es-ES"/>
        </w:rPr>
        <w:t xml:space="preserve"> jury chargé d’évaluer la thèse doctorale enverra un </w:t>
      </w:r>
      <w:r>
        <w:rPr>
          <w:rFonts w:ascii="Franklin Gothic Book" w:eastAsia="Times New Roman" w:hAnsi="Franklin Gothic Book" w:cs="Times New Roman"/>
          <w:lang w:val="fr-FR" w:eastAsia="es-ES"/>
        </w:rPr>
        <w:t>compte-rendu original de ses actions à l’organe compétent de chaque Université : dans le cas de l’Université de Valladolid, à la Commission de Doctorat, et dans le cas de</w:t>
      </w:r>
      <w:r w:rsidR="003C7BFA" w:rsidRPr="00346A11">
        <w:rPr>
          <w:rFonts w:ascii="Franklin Gothic Book" w:eastAsia="Times New Roman" w:hAnsi="Franklin Gothic Book" w:cs="Times New Roman"/>
          <w:lang w:val="fr-FR" w:eastAsia="es-ES"/>
        </w:rPr>
        <w:t xml:space="preserve"> </w:t>
      </w:r>
      <w:r>
        <w:rPr>
          <w:rFonts w:ascii="Franklin Gothic Book" w:eastAsia="Times New Roman" w:hAnsi="Franklin Gothic Book" w:cs="Times New Roman"/>
          <w:color w:val="FF0000"/>
          <w:lang w:val="fr-FR" w:eastAsia="es-ES"/>
        </w:rPr>
        <w:t>(Nom</w:t>
      </w:r>
      <w:r w:rsidR="003C7BFA" w:rsidRPr="00346A11">
        <w:rPr>
          <w:rFonts w:ascii="Franklin Gothic Book" w:eastAsia="Times New Roman" w:hAnsi="Franklin Gothic Book" w:cs="Times New Roman"/>
          <w:color w:val="FF0000"/>
          <w:lang w:val="fr-FR" w:eastAsia="es-ES"/>
        </w:rPr>
        <w:t xml:space="preserve"> de </w:t>
      </w:r>
      <w:r>
        <w:rPr>
          <w:rFonts w:ascii="Franklin Gothic Book" w:eastAsia="Times New Roman" w:hAnsi="Franklin Gothic Book" w:cs="Times New Roman"/>
          <w:color w:val="FF0000"/>
          <w:lang w:val="fr-FR" w:eastAsia="es-ES"/>
        </w:rPr>
        <w:t>l’autre institutio</w:t>
      </w:r>
      <w:r w:rsidR="003C7BFA" w:rsidRPr="00346A11">
        <w:rPr>
          <w:rFonts w:ascii="Franklin Gothic Book" w:eastAsia="Times New Roman" w:hAnsi="Franklin Gothic Book" w:cs="Times New Roman"/>
          <w:color w:val="FF0000"/>
          <w:lang w:val="fr-FR" w:eastAsia="es-ES"/>
        </w:rPr>
        <w:t>n)</w:t>
      </w:r>
      <w:r>
        <w:rPr>
          <w:rFonts w:ascii="Franklin Gothic Book" w:eastAsia="Times New Roman" w:hAnsi="Franklin Gothic Book" w:cs="Times New Roman"/>
          <w:lang w:val="fr-FR" w:eastAsia="es-ES"/>
        </w:rPr>
        <w:t>, à</w:t>
      </w:r>
      <w:r w:rsidR="003C7BFA" w:rsidRPr="00346A11">
        <w:rPr>
          <w:rFonts w:ascii="Franklin Gothic Book" w:eastAsia="Times New Roman" w:hAnsi="Franklin Gothic Book" w:cs="Times New Roman"/>
          <w:lang w:val="fr-FR" w:eastAsia="es-ES"/>
        </w:rPr>
        <w:t xml:space="preserve"> </w:t>
      </w:r>
      <w:r w:rsidR="003C7BFA" w:rsidRPr="00346A11">
        <w:rPr>
          <w:rFonts w:ascii="Franklin Gothic Book" w:eastAsia="Times New Roman" w:hAnsi="Franklin Gothic Book" w:cs="Times New Roman"/>
          <w:color w:val="FF0000"/>
          <w:lang w:val="fr-FR" w:eastAsia="es-ES"/>
        </w:rPr>
        <w:t>__________________</w:t>
      </w:r>
    </w:p>
    <w:p w:rsidR="003C7BFA" w:rsidRPr="00346A11" w:rsidRDefault="00346A11" w:rsidP="003C7BFA">
      <w:pPr>
        <w:spacing w:after="120" w:line="240" w:lineRule="auto"/>
        <w:jc w:val="both"/>
        <w:rPr>
          <w:rFonts w:ascii="Franklin Gothic Book" w:eastAsia="Times New Roman" w:hAnsi="Franklin Gothic Book" w:cs="Times New Roman"/>
          <w:color w:val="000000"/>
          <w:lang w:val="fr-FR" w:eastAsia="es-ES"/>
        </w:rPr>
      </w:pPr>
      <w:r w:rsidRPr="00346A11">
        <w:rPr>
          <w:rFonts w:ascii="Franklin Gothic Book" w:eastAsia="Times New Roman" w:hAnsi="Franklin Gothic Book" w:cs="Times New Roman"/>
          <w:color w:val="000000"/>
          <w:lang w:val="fr-FR" w:eastAsia="es-ES"/>
        </w:rPr>
        <w:t xml:space="preserve">Les deux Universités s’engagent à délivrer le diplôme correspondant de Docteur sur demande du doctorant </w:t>
      </w:r>
      <w:r w:rsidR="003C7BFA" w:rsidRPr="00346A11">
        <w:rPr>
          <w:rFonts w:ascii="Franklin Gothic Book" w:eastAsia="Times New Roman" w:hAnsi="Franklin Gothic Book" w:cs="Times New Roman"/>
          <w:color w:val="000000"/>
          <w:lang w:val="fr-FR" w:eastAsia="es-ES"/>
        </w:rPr>
        <w:t>:</w:t>
      </w:r>
    </w:p>
    <w:p w:rsidR="003C7BFA" w:rsidRPr="00346A11" w:rsidRDefault="00346A11" w:rsidP="003C7BFA">
      <w:pPr>
        <w:pStyle w:val="ListParagraph"/>
        <w:numPr>
          <w:ilvl w:val="0"/>
          <w:numId w:val="1"/>
        </w:numPr>
        <w:spacing w:after="120" w:line="240" w:lineRule="auto"/>
        <w:ind w:left="284" w:hanging="284"/>
        <w:jc w:val="both"/>
        <w:rPr>
          <w:rFonts w:ascii="Franklin Gothic Book" w:eastAsia="Times New Roman" w:hAnsi="Franklin Gothic Book" w:cs="Times New Roman"/>
          <w:color w:val="000000"/>
          <w:lang w:val="fr-FR" w:eastAsia="es-ES"/>
        </w:rPr>
      </w:pPr>
      <w:r w:rsidRPr="00346A11">
        <w:rPr>
          <w:rFonts w:ascii="Franklin Gothic Book" w:eastAsia="Times New Roman" w:hAnsi="Franklin Gothic Book" w:cs="Times New Roman"/>
          <w:color w:val="000000"/>
          <w:lang w:val="fr-FR" w:eastAsia="es-ES"/>
        </w:rPr>
        <w:t xml:space="preserve">Dans le cas de l’Université de Valladolid, l’étudiant </w:t>
      </w:r>
      <w:r w:rsidR="00DE221B">
        <w:rPr>
          <w:rFonts w:ascii="Franklin Gothic Book" w:eastAsia="Times New Roman" w:hAnsi="Franklin Gothic Book" w:cs="Times New Roman"/>
          <w:color w:val="000000"/>
          <w:lang w:val="fr-FR" w:eastAsia="es-ES"/>
        </w:rPr>
        <w:t>sera</w:t>
      </w:r>
      <w:r w:rsidRPr="00346A11">
        <w:rPr>
          <w:rFonts w:ascii="Franklin Gothic Book" w:eastAsia="Times New Roman" w:hAnsi="Franklin Gothic Book" w:cs="Times New Roman"/>
          <w:color w:val="000000"/>
          <w:lang w:val="fr-FR" w:eastAsia="es-ES"/>
        </w:rPr>
        <w:t xml:space="preserve"> Docteur de l’Universit</w:t>
      </w:r>
      <w:r>
        <w:rPr>
          <w:rFonts w:ascii="Franklin Gothic Book" w:eastAsia="Times New Roman" w:hAnsi="Franklin Gothic Book" w:cs="Times New Roman"/>
          <w:color w:val="000000"/>
          <w:lang w:val="fr-FR" w:eastAsia="es-ES"/>
        </w:rPr>
        <w:t>é de Vallad</w:t>
      </w:r>
      <w:r w:rsidR="00DE221B">
        <w:rPr>
          <w:rFonts w:ascii="Franklin Gothic Book" w:eastAsia="Times New Roman" w:hAnsi="Franklin Gothic Book" w:cs="Times New Roman"/>
          <w:color w:val="000000"/>
          <w:lang w:val="fr-FR" w:eastAsia="es-ES"/>
        </w:rPr>
        <w:t>o</w:t>
      </w:r>
      <w:r>
        <w:rPr>
          <w:rFonts w:ascii="Franklin Gothic Book" w:eastAsia="Times New Roman" w:hAnsi="Franklin Gothic Book" w:cs="Times New Roman"/>
          <w:color w:val="000000"/>
          <w:lang w:val="fr-FR" w:eastAsia="es-ES"/>
        </w:rPr>
        <w:t xml:space="preserve">lid et sur le diplôme apparaîtra </w:t>
      </w:r>
      <w:r w:rsidR="00983516">
        <w:rPr>
          <w:rFonts w:ascii="Franklin Gothic Book" w:eastAsia="Times New Roman" w:hAnsi="Franklin Gothic Book" w:cs="Times New Roman"/>
          <w:color w:val="000000"/>
          <w:lang w:val="fr-FR" w:eastAsia="es-ES"/>
        </w:rPr>
        <w:t>la mention suivante</w:t>
      </w:r>
      <w:r>
        <w:rPr>
          <w:rFonts w:ascii="Franklin Gothic Book" w:eastAsia="Times New Roman" w:hAnsi="Franklin Gothic Book" w:cs="Times New Roman"/>
          <w:color w:val="000000"/>
          <w:lang w:val="fr-FR" w:eastAsia="es-ES"/>
        </w:rPr>
        <w:t> : « </w:t>
      </w:r>
      <w:r w:rsidRPr="00DE221B">
        <w:rPr>
          <w:rFonts w:ascii="Franklin Gothic Book" w:eastAsia="Times New Roman" w:hAnsi="Franklin Gothic Book" w:cs="Times New Roman"/>
          <w:i/>
          <w:color w:val="000000"/>
          <w:lang w:val="fr-FR" w:eastAsia="es-ES"/>
        </w:rPr>
        <w:t>Thèse dans le cadre de la cotutelle avec l’Université de …</w:t>
      </w:r>
      <w:r>
        <w:rPr>
          <w:rFonts w:ascii="Franklin Gothic Book" w:eastAsia="Times New Roman" w:hAnsi="Franklin Gothic Book" w:cs="Times New Roman"/>
          <w:color w:val="000000"/>
          <w:lang w:val="fr-FR" w:eastAsia="es-ES"/>
        </w:rPr>
        <w:t xml:space="preserve"> » En attendant que le diplôme soit délivré, il sera fourni au nouveau docteur une certification </w:t>
      </w:r>
      <w:r w:rsidR="00DE221B">
        <w:rPr>
          <w:rFonts w:ascii="Franklin Gothic Book" w:eastAsia="Times New Roman" w:hAnsi="Franklin Gothic Book" w:cs="Times New Roman"/>
          <w:color w:val="000000"/>
          <w:lang w:val="fr-FR" w:eastAsia="es-ES"/>
        </w:rPr>
        <w:t>subsidiaire provisoir</w:t>
      </w:r>
      <w:r>
        <w:rPr>
          <w:rFonts w:ascii="Franklin Gothic Book" w:eastAsia="Times New Roman" w:hAnsi="Franklin Gothic Book" w:cs="Times New Roman"/>
          <w:color w:val="000000"/>
          <w:lang w:val="fr-FR" w:eastAsia="es-ES"/>
        </w:rPr>
        <w:t>e qui le remplacera</w:t>
      </w:r>
      <w:r w:rsidR="003C7BFA" w:rsidRPr="00346A11">
        <w:rPr>
          <w:rFonts w:ascii="Franklin Gothic Book" w:eastAsia="Times New Roman" w:hAnsi="Franklin Gothic Book" w:cs="Times New Roman"/>
          <w:color w:val="000000"/>
          <w:lang w:val="fr-FR" w:eastAsia="es-ES"/>
        </w:rPr>
        <w:t xml:space="preserve">. </w:t>
      </w:r>
    </w:p>
    <w:p w:rsidR="003C7BFA" w:rsidRPr="00DE221B" w:rsidRDefault="00DE221B" w:rsidP="003C7BFA">
      <w:pPr>
        <w:pStyle w:val="ListParagraph"/>
        <w:numPr>
          <w:ilvl w:val="0"/>
          <w:numId w:val="1"/>
        </w:numPr>
        <w:spacing w:before="240" w:after="120" w:line="240" w:lineRule="auto"/>
        <w:ind w:left="284" w:hanging="284"/>
        <w:contextualSpacing w:val="0"/>
        <w:jc w:val="both"/>
        <w:rPr>
          <w:rFonts w:ascii="Franklin Gothic Book" w:eastAsia="Times New Roman" w:hAnsi="Franklin Gothic Book" w:cs="Times New Roman"/>
          <w:color w:val="000000"/>
          <w:lang w:val="fr-FR" w:eastAsia="es-ES"/>
        </w:rPr>
      </w:pPr>
      <w:r w:rsidRPr="00DE221B">
        <w:rPr>
          <w:rFonts w:ascii="Franklin Gothic Book" w:eastAsia="Times New Roman" w:hAnsi="Franklin Gothic Book" w:cs="Times New Roman"/>
          <w:color w:val="000000"/>
          <w:lang w:val="fr-FR" w:eastAsia="es-ES"/>
        </w:rPr>
        <w:t>Dans le cas de</w:t>
      </w:r>
      <w:r w:rsidR="003C7BFA" w:rsidRPr="00DE221B">
        <w:rPr>
          <w:rFonts w:ascii="Franklin Gothic Book" w:eastAsia="Times New Roman" w:hAnsi="Franklin Gothic Book" w:cs="Times New Roman"/>
          <w:color w:val="000000"/>
          <w:lang w:val="fr-FR" w:eastAsia="es-ES"/>
        </w:rPr>
        <w:t xml:space="preserve"> </w:t>
      </w:r>
      <w:r w:rsidRPr="00DE221B">
        <w:rPr>
          <w:rFonts w:ascii="Franklin Gothic Book" w:eastAsia="Times New Roman" w:hAnsi="Franklin Gothic Book" w:cs="Times New Roman"/>
          <w:color w:val="FF0000"/>
          <w:lang w:val="fr-FR" w:eastAsia="es-ES"/>
        </w:rPr>
        <w:t>(Nom</w:t>
      </w:r>
      <w:r w:rsidR="003C7BFA" w:rsidRPr="00DE221B">
        <w:rPr>
          <w:rFonts w:ascii="Franklin Gothic Book" w:eastAsia="Times New Roman" w:hAnsi="Franklin Gothic Book" w:cs="Times New Roman"/>
          <w:color w:val="FF0000"/>
          <w:lang w:val="fr-FR" w:eastAsia="es-ES"/>
        </w:rPr>
        <w:t xml:space="preserve"> de </w:t>
      </w:r>
      <w:r w:rsidRPr="00DE221B">
        <w:rPr>
          <w:rFonts w:ascii="Franklin Gothic Book" w:eastAsia="Times New Roman" w:hAnsi="Franklin Gothic Book" w:cs="Times New Roman"/>
          <w:color w:val="FF0000"/>
          <w:lang w:val="fr-FR" w:eastAsia="es-ES"/>
        </w:rPr>
        <w:t>l’autre institution</w:t>
      </w:r>
      <w:r w:rsidR="003C7BFA" w:rsidRPr="00DE221B">
        <w:rPr>
          <w:rFonts w:ascii="Franklin Gothic Book" w:eastAsia="Times New Roman" w:hAnsi="Franklin Gothic Book" w:cs="Times New Roman"/>
          <w:color w:val="FF0000"/>
          <w:lang w:val="fr-FR" w:eastAsia="es-ES"/>
        </w:rPr>
        <w:t>)</w:t>
      </w:r>
      <w:r w:rsidR="003C7BFA" w:rsidRPr="00DE221B">
        <w:rPr>
          <w:rFonts w:ascii="Franklin Gothic Book" w:eastAsia="Times New Roman" w:hAnsi="Franklin Gothic Book" w:cs="Times New Roman"/>
          <w:color w:val="000000"/>
          <w:lang w:val="fr-FR" w:eastAsia="es-ES"/>
        </w:rPr>
        <w:t xml:space="preserve">, </w:t>
      </w:r>
      <w:r w:rsidR="003C7BFA" w:rsidRPr="00DE221B">
        <w:rPr>
          <w:rFonts w:ascii="Franklin Gothic Book" w:eastAsia="Times New Roman" w:hAnsi="Franklin Gothic Book" w:cs="Times New Roman"/>
          <w:color w:val="FF0000"/>
          <w:lang w:val="fr-FR" w:eastAsia="es-ES"/>
        </w:rPr>
        <w:t xml:space="preserve">____________________ </w:t>
      </w:r>
      <w:r w:rsidR="003C7BFA" w:rsidRPr="00DE221B">
        <w:rPr>
          <w:rFonts w:ascii="Franklin Gothic Book" w:eastAsia="Times New Roman" w:hAnsi="Franklin Gothic Book" w:cs="Times New Roman"/>
          <w:i/>
          <w:color w:val="FF0000"/>
          <w:lang w:val="fr-FR" w:eastAsia="es-ES"/>
        </w:rPr>
        <w:t>(</w:t>
      </w:r>
      <w:r>
        <w:rPr>
          <w:rFonts w:ascii="Franklin Gothic Book" w:eastAsia="Times New Roman" w:hAnsi="Franklin Gothic Book" w:cs="Times New Roman"/>
          <w:i/>
          <w:color w:val="FF0000"/>
          <w:lang w:val="fr-FR" w:eastAsia="es-ES"/>
        </w:rPr>
        <w:t>préciser les aspects formels concernant le diplôme délivré par l’autre institution</w:t>
      </w:r>
      <w:r w:rsidR="003C7BFA" w:rsidRPr="00DE221B">
        <w:rPr>
          <w:rFonts w:ascii="Franklin Gothic Book" w:eastAsia="Times New Roman" w:hAnsi="Franklin Gothic Book" w:cs="Times New Roman"/>
          <w:color w:val="FF0000"/>
          <w:lang w:val="fr-FR" w:eastAsia="es-ES"/>
        </w:rPr>
        <w:t xml:space="preserve">). </w:t>
      </w:r>
    </w:p>
    <w:p w:rsidR="003C7BFA" w:rsidRPr="00DE221B" w:rsidRDefault="003C7BFA" w:rsidP="003C7BFA">
      <w:pPr>
        <w:suppressAutoHyphens/>
        <w:spacing w:after="120" w:line="240" w:lineRule="auto"/>
        <w:jc w:val="both"/>
        <w:rPr>
          <w:rFonts w:ascii="Franklin Gothic Book" w:eastAsia="Times New Roman" w:hAnsi="Franklin Gothic Book" w:cs="Times New Roman"/>
          <w:b/>
          <w:color w:val="000000"/>
          <w:lang w:val="fr-FR" w:eastAsia="es-ES"/>
        </w:rPr>
      </w:pPr>
    </w:p>
    <w:p w:rsidR="003C7BFA" w:rsidRPr="00DE221B" w:rsidRDefault="00DE221B" w:rsidP="003C7BFA">
      <w:pPr>
        <w:suppressAutoHyphens/>
        <w:spacing w:after="120" w:line="240" w:lineRule="auto"/>
        <w:jc w:val="both"/>
        <w:rPr>
          <w:rFonts w:ascii="Franklin Gothic Book" w:eastAsia="Times New Roman" w:hAnsi="Franklin Gothic Book" w:cs="Times New Roman"/>
          <w:b/>
          <w:color w:val="000000"/>
          <w:lang w:val="fr-FR" w:eastAsia="es-ES"/>
        </w:rPr>
      </w:pPr>
      <w:r w:rsidRPr="00DE221B">
        <w:rPr>
          <w:rFonts w:ascii="Franklin Gothic Book" w:eastAsia="Times New Roman" w:hAnsi="Franklin Gothic Book" w:cs="Times New Roman"/>
          <w:b/>
          <w:color w:val="000000"/>
          <w:lang w:val="fr-FR" w:eastAsia="es-ES"/>
        </w:rPr>
        <w:t>SEPTIÈME</w:t>
      </w:r>
      <w:r w:rsidR="003C7BFA" w:rsidRPr="00DE221B">
        <w:rPr>
          <w:rFonts w:ascii="Franklin Gothic Book" w:eastAsia="Times New Roman" w:hAnsi="Franklin Gothic Book" w:cs="Times New Roman"/>
          <w:b/>
          <w:color w:val="000000"/>
          <w:lang w:val="fr-FR" w:eastAsia="es-ES"/>
        </w:rPr>
        <w:t xml:space="preserve">. </w:t>
      </w:r>
      <w:r w:rsidRPr="00DE221B">
        <w:rPr>
          <w:rFonts w:ascii="Franklin Gothic Book" w:eastAsia="Times New Roman" w:hAnsi="Franklin Gothic Book" w:cs="Times New Roman"/>
          <w:b/>
          <w:color w:val="000000"/>
          <w:lang w:val="fr-FR" w:eastAsia="es-ES"/>
        </w:rPr>
        <w:t>ÉQUIVALENCE DES NOTES DANS LES DEUX SYST</w:t>
      </w:r>
      <w:r>
        <w:rPr>
          <w:rFonts w:ascii="Franklin Gothic Book" w:eastAsia="Times New Roman" w:hAnsi="Franklin Gothic Book" w:cs="Times New Roman"/>
          <w:b/>
          <w:color w:val="000000"/>
          <w:lang w:val="fr-FR" w:eastAsia="es-ES"/>
        </w:rPr>
        <w:t>ÈMES ÉDUCATIFS</w:t>
      </w:r>
    </w:p>
    <w:p w:rsidR="003C7BFA" w:rsidRPr="00DE221B" w:rsidRDefault="00DE221B" w:rsidP="003C7BFA">
      <w:pPr>
        <w:spacing w:after="120" w:line="240" w:lineRule="auto"/>
        <w:jc w:val="both"/>
        <w:rPr>
          <w:rFonts w:ascii="Franklin Gothic Book" w:eastAsia="Times New Roman" w:hAnsi="Franklin Gothic Book" w:cs="Times New Roman"/>
          <w:color w:val="FF0000"/>
          <w:lang w:val="fr-FR" w:eastAsia="es-ES"/>
        </w:rPr>
      </w:pPr>
      <w:r w:rsidRPr="00DE221B">
        <w:rPr>
          <w:rFonts w:ascii="Franklin Gothic Book" w:eastAsia="Times New Roman" w:hAnsi="Franklin Gothic Book" w:cs="Times New Roman"/>
          <w:color w:val="000000"/>
          <w:lang w:val="fr-FR" w:eastAsia="es-ES"/>
        </w:rPr>
        <w:t>Les systèmes de notation de chacune des Universités figurent au</w:t>
      </w:r>
      <w:r>
        <w:rPr>
          <w:rFonts w:ascii="Franklin Gothic Book" w:eastAsia="Times New Roman" w:hAnsi="Franklin Gothic Book" w:cs="Times New Roman"/>
          <w:color w:val="000000"/>
          <w:lang w:val="fr-FR" w:eastAsia="es-ES"/>
        </w:rPr>
        <w:t xml:space="preserve"> </w:t>
      </w:r>
      <w:r w:rsidR="002129A3">
        <w:rPr>
          <w:rFonts w:ascii="Franklin Gothic Book" w:eastAsia="Times New Roman" w:hAnsi="Franklin Gothic Book" w:cs="Times New Roman"/>
          <w:color w:val="000000"/>
          <w:lang w:val="fr-FR" w:eastAsia="es-ES"/>
        </w:rPr>
        <w:t>point</w:t>
      </w:r>
      <w:r>
        <w:rPr>
          <w:rFonts w:ascii="Franklin Gothic Book" w:eastAsia="Times New Roman" w:hAnsi="Franklin Gothic Book" w:cs="Times New Roman"/>
          <w:color w:val="000000"/>
          <w:lang w:val="fr-FR" w:eastAsia="es-ES"/>
        </w:rPr>
        <w:t xml:space="preserve"> E de l’Annexe à cette convention</w:t>
      </w:r>
      <w:r w:rsidR="003C7BFA" w:rsidRPr="00DE221B">
        <w:rPr>
          <w:rFonts w:ascii="Franklin Gothic Book" w:eastAsia="Times New Roman" w:hAnsi="Franklin Gothic Book" w:cs="Times New Roman"/>
          <w:color w:val="000000"/>
          <w:lang w:val="fr-FR" w:eastAsia="es-ES"/>
        </w:rPr>
        <w:t xml:space="preserve">. </w:t>
      </w:r>
    </w:p>
    <w:p w:rsidR="003C7BFA" w:rsidRPr="00DE221B" w:rsidRDefault="00DE221B" w:rsidP="003C7BFA">
      <w:pPr>
        <w:spacing w:after="120" w:line="240" w:lineRule="auto"/>
        <w:jc w:val="both"/>
        <w:rPr>
          <w:rFonts w:ascii="Franklin Gothic Book" w:eastAsia="Times New Roman" w:hAnsi="Franklin Gothic Book" w:cs="Times New Roman"/>
          <w:color w:val="000000"/>
          <w:lang w:val="fr-FR" w:eastAsia="es-ES"/>
        </w:rPr>
      </w:pPr>
      <w:r w:rsidRPr="00DE221B">
        <w:rPr>
          <w:rFonts w:ascii="Franklin Gothic Book" w:eastAsia="Times New Roman" w:hAnsi="Franklin Gothic Book" w:cs="Times New Roman"/>
          <w:color w:val="000000"/>
          <w:lang w:val="fr-FR" w:eastAsia="es-ES"/>
        </w:rPr>
        <w:t xml:space="preserve">Dans le cas où l’un de ces systèmes </w:t>
      </w:r>
      <w:r>
        <w:rPr>
          <w:rFonts w:ascii="Franklin Gothic Book" w:eastAsia="Times New Roman" w:hAnsi="Franklin Gothic Book" w:cs="Times New Roman"/>
          <w:color w:val="000000"/>
          <w:lang w:val="fr-FR" w:eastAsia="es-ES"/>
        </w:rPr>
        <w:t>prévoi</w:t>
      </w:r>
      <w:r w:rsidR="002129A3">
        <w:rPr>
          <w:rFonts w:ascii="Franklin Gothic Book" w:eastAsia="Times New Roman" w:hAnsi="Franklin Gothic Book" w:cs="Times New Roman"/>
          <w:color w:val="000000"/>
          <w:lang w:val="fr-FR" w:eastAsia="es-ES"/>
        </w:rPr>
        <w:t>rai</w:t>
      </w:r>
      <w:r>
        <w:rPr>
          <w:rFonts w:ascii="Franklin Gothic Book" w:eastAsia="Times New Roman" w:hAnsi="Franklin Gothic Book" w:cs="Times New Roman"/>
          <w:color w:val="000000"/>
          <w:lang w:val="fr-FR" w:eastAsia="es-ES"/>
        </w:rPr>
        <w:t xml:space="preserve">t l’obtention de la mention </w:t>
      </w:r>
      <w:r w:rsidRPr="00DE221B">
        <w:rPr>
          <w:rFonts w:ascii="Franklin Gothic Book" w:eastAsia="Times New Roman" w:hAnsi="Franklin Gothic Book" w:cs="Times New Roman"/>
          <w:i/>
          <w:color w:val="000000"/>
          <w:lang w:val="fr-FR" w:eastAsia="es-ES"/>
        </w:rPr>
        <w:t xml:space="preserve">cum </w:t>
      </w:r>
      <w:proofErr w:type="spellStart"/>
      <w:r w:rsidRPr="00DE221B">
        <w:rPr>
          <w:rFonts w:ascii="Franklin Gothic Book" w:eastAsia="Times New Roman" w:hAnsi="Franklin Gothic Book" w:cs="Times New Roman"/>
          <w:i/>
          <w:color w:val="000000"/>
          <w:lang w:val="fr-FR" w:eastAsia="es-ES"/>
        </w:rPr>
        <w:t>laude</w:t>
      </w:r>
      <w:proofErr w:type="spellEnd"/>
      <w:r w:rsidRPr="00DE221B">
        <w:rPr>
          <w:rFonts w:ascii="Franklin Gothic Book" w:eastAsia="Times New Roman" w:hAnsi="Franklin Gothic Book" w:cs="Times New Roman"/>
          <w:i/>
          <w:color w:val="000000"/>
          <w:lang w:val="fr-FR" w:eastAsia="es-ES"/>
        </w:rPr>
        <w:t xml:space="preserve"> </w:t>
      </w:r>
      <w:r>
        <w:rPr>
          <w:rFonts w:ascii="Franklin Gothic Book" w:eastAsia="Times New Roman" w:hAnsi="Franklin Gothic Book" w:cs="Times New Roman"/>
          <w:color w:val="000000"/>
          <w:lang w:val="fr-FR" w:eastAsia="es-ES"/>
        </w:rPr>
        <w:t>(très bien) et/ou du « </w:t>
      </w:r>
      <w:proofErr w:type="spellStart"/>
      <w:r>
        <w:rPr>
          <w:rFonts w:ascii="Franklin Gothic Book" w:eastAsia="Times New Roman" w:hAnsi="Franklin Gothic Book" w:cs="Times New Roman"/>
          <w:color w:val="000000"/>
          <w:lang w:val="fr-FR" w:eastAsia="es-ES"/>
        </w:rPr>
        <w:t>premio</w:t>
      </w:r>
      <w:proofErr w:type="spellEnd"/>
      <w:r>
        <w:rPr>
          <w:rFonts w:ascii="Franklin Gothic Book" w:eastAsia="Times New Roman" w:hAnsi="Franklin Gothic Book" w:cs="Times New Roman"/>
          <w:color w:val="000000"/>
          <w:lang w:val="fr-FR" w:eastAsia="es-ES"/>
        </w:rPr>
        <w:t xml:space="preserve"> </w:t>
      </w:r>
      <w:proofErr w:type="spellStart"/>
      <w:r>
        <w:rPr>
          <w:rFonts w:ascii="Franklin Gothic Book" w:eastAsia="Times New Roman" w:hAnsi="Franklin Gothic Book" w:cs="Times New Roman"/>
          <w:color w:val="000000"/>
          <w:lang w:val="fr-FR" w:eastAsia="es-ES"/>
        </w:rPr>
        <w:t>extraordinario</w:t>
      </w:r>
      <w:proofErr w:type="spellEnd"/>
      <w:r>
        <w:rPr>
          <w:rFonts w:ascii="Franklin Gothic Book" w:eastAsia="Times New Roman" w:hAnsi="Franklin Gothic Book" w:cs="Times New Roman"/>
          <w:color w:val="000000"/>
          <w:lang w:val="fr-FR" w:eastAsia="es-ES"/>
        </w:rPr>
        <w:t xml:space="preserve"> de </w:t>
      </w:r>
      <w:proofErr w:type="spellStart"/>
      <w:r>
        <w:rPr>
          <w:rFonts w:ascii="Franklin Gothic Book" w:eastAsia="Times New Roman" w:hAnsi="Franklin Gothic Book" w:cs="Times New Roman"/>
          <w:color w:val="000000"/>
          <w:lang w:val="fr-FR" w:eastAsia="es-ES"/>
        </w:rPr>
        <w:t>doctorado</w:t>
      </w:r>
      <w:proofErr w:type="spellEnd"/>
      <w:r>
        <w:rPr>
          <w:rFonts w:ascii="Franklin Gothic Book" w:eastAsia="Times New Roman" w:hAnsi="Franklin Gothic Book" w:cs="Times New Roman"/>
          <w:color w:val="000000"/>
          <w:lang w:val="fr-FR" w:eastAsia="es-ES"/>
        </w:rPr>
        <w:t xml:space="preserve"> » (doctorat avec mention), les procédures établies à cet effet par chaque institution dans le </w:t>
      </w:r>
      <w:r w:rsidR="002129A3">
        <w:rPr>
          <w:rFonts w:ascii="Franklin Gothic Book" w:eastAsia="Times New Roman" w:hAnsi="Franklin Gothic Book" w:cs="Times New Roman"/>
          <w:color w:val="000000"/>
          <w:lang w:val="fr-FR" w:eastAsia="es-ES"/>
        </w:rPr>
        <w:t>point</w:t>
      </w:r>
      <w:r>
        <w:rPr>
          <w:rFonts w:ascii="Franklin Gothic Book" w:eastAsia="Times New Roman" w:hAnsi="Franklin Gothic Book" w:cs="Times New Roman"/>
          <w:color w:val="000000"/>
          <w:lang w:val="fr-FR" w:eastAsia="es-ES"/>
        </w:rPr>
        <w:t xml:space="preserve"> cité devront être mutuellement observées, indépendamment du lieu où est défendue la thèse</w:t>
      </w:r>
      <w:r w:rsidR="003C7BFA" w:rsidRPr="00DE221B">
        <w:rPr>
          <w:rFonts w:ascii="Franklin Gothic Book" w:eastAsia="Times New Roman" w:hAnsi="Franklin Gothic Book" w:cs="Times New Roman"/>
          <w:color w:val="000000"/>
          <w:lang w:val="fr-FR" w:eastAsia="es-ES"/>
        </w:rPr>
        <w:t>.</w:t>
      </w:r>
    </w:p>
    <w:p w:rsidR="003C7BFA" w:rsidRPr="00DE221B" w:rsidRDefault="003C7BFA" w:rsidP="003C7BFA">
      <w:pPr>
        <w:widowControl w:val="0"/>
        <w:pBdr>
          <w:top w:val="none" w:sz="0" w:space="0" w:color="000000"/>
          <w:left w:val="none" w:sz="0" w:space="0" w:color="000000"/>
          <w:bottom w:val="none" w:sz="0" w:space="0" w:color="000000"/>
          <w:right w:val="none" w:sz="0" w:space="0" w:color="000000"/>
        </w:pBdr>
        <w:suppressAutoHyphens/>
        <w:spacing w:before="240" w:after="0" w:line="240" w:lineRule="auto"/>
        <w:jc w:val="both"/>
        <w:textAlignment w:val="baseline"/>
        <w:rPr>
          <w:rFonts w:ascii="Franklin Gothic Book" w:eastAsia="SimSun" w:hAnsi="Franklin Gothic Book" w:cs="Times New Roman"/>
          <w:b/>
          <w:kern w:val="1"/>
          <w:lang w:val="fr-FR" w:eastAsia="zh-CN"/>
        </w:rPr>
      </w:pPr>
    </w:p>
    <w:p w:rsidR="003C7BFA" w:rsidRPr="00501313" w:rsidRDefault="00501313"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textAlignment w:val="baseline"/>
        <w:rPr>
          <w:rFonts w:ascii="Franklin Gothic Book" w:eastAsia="SimSun" w:hAnsi="Franklin Gothic Book" w:cs="Times New Roman"/>
          <w:b/>
          <w:color w:val="000000"/>
          <w:kern w:val="1"/>
          <w:lang w:val="fr-FR" w:eastAsia="zh-CN"/>
        </w:rPr>
      </w:pPr>
      <w:r w:rsidRPr="00501313">
        <w:rPr>
          <w:rFonts w:ascii="Franklin Gothic Book" w:eastAsia="SimSun" w:hAnsi="Franklin Gothic Book" w:cs="Times New Roman"/>
          <w:b/>
          <w:kern w:val="1"/>
          <w:lang w:val="fr-FR" w:eastAsia="zh-CN"/>
        </w:rPr>
        <w:t>HUITIÈME</w:t>
      </w:r>
      <w:r w:rsidR="003C7BFA" w:rsidRPr="00501313">
        <w:rPr>
          <w:rFonts w:ascii="Franklin Gothic Book" w:eastAsia="SimSun" w:hAnsi="Franklin Gothic Book" w:cs="Times New Roman"/>
          <w:b/>
          <w:color w:val="000000"/>
          <w:kern w:val="1"/>
          <w:lang w:val="fr-FR" w:eastAsia="zh-CN"/>
        </w:rPr>
        <w:t>.-</w:t>
      </w:r>
      <w:r w:rsidR="003C7BFA" w:rsidRPr="00501313">
        <w:rPr>
          <w:rFonts w:ascii="Franklin Gothic Book" w:eastAsia="SimSun" w:hAnsi="Franklin Gothic Book" w:cs="Times New Roman"/>
          <w:color w:val="000000"/>
          <w:kern w:val="1"/>
          <w:lang w:val="fr-FR" w:eastAsia="zh-CN"/>
        </w:rPr>
        <w:t xml:space="preserve"> </w:t>
      </w:r>
      <w:r w:rsidRPr="00501313">
        <w:rPr>
          <w:rFonts w:ascii="Franklin Gothic Book" w:eastAsia="SimSun" w:hAnsi="Franklin Gothic Book" w:cs="Times New Roman"/>
          <w:b/>
          <w:color w:val="000000"/>
          <w:kern w:val="1"/>
          <w:lang w:val="fr-FR" w:eastAsia="zh-CN"/>
        </w:rPr>
        <w:t>COMMISSION DE SUIVI ET DE CONTR</w:t>
      </w:r>
      <w:r>
        <w:rPr>
          <w:rFonts w:ascii="Franklin Gothic Book" w:eastAsia="SimSun" w:hAnsi="Franklin Gothic Book" w:cs="Times New Roman"/>
          <w:b/>
          <w:color w:val="000000"/>
          <w:kern w:val="1"/>
          <w:lang w:val="fr-FR" w:eastAsia="zh-CN"/>
        </w:rPr>
        <w:t>ÔLE</w:t>
      </w:r>
    </w:p>
    <w:p w:rsidR="003C7BFA" w:rsidRPr="00501313" w:rsidRDefault="00501313" w:rsidP="003C7BFA">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textAlignment w:val="baseline"/>
        <w:rPr>
          <w:rFonts w:ascii="Franklin Gothic Book" w:eastAsia="SimSun" w:hAnsi="Franklin Gothic Book" w:cs="Times New Roman"/>
          <w:color w:val="000000"/>
          <w:kern w:val="1"/>
          <w:lang w:val="fr-FR" w:eastAsia="zh-CN"/>
        </w:rPr>
      </w:pPr>
      <w:r w:rsidRPr="00501313">
        <w:rPr>
          <w:rFonts w:ascii="Franklin Gothic Book" w:eastAsia="SimSun" w:hAnsi="Franklin Gothic Book" w:cs="Times New Roman"/>
          <w:color w:val="000000"/>
          <w:kern w:val="1"/>
          <w:lang w:val="fr-FR" w:eastAsia="zh-CN"/>
        </w:rPr>
        <w:t>Il est convenu que la Commission Mixte de Suivi et de Contrôle constitu</w:t>
      </w:r>
      <w:r>
        <w:rPr>
          <w:rFonts w:ascii="Franklin Gothic Book" w:eastAsia="SimSun" w:hAnsi="Franklin Gothic Book" w:cs="Times New Roman"/>
          <w:color w:val="000000"/>
          <w:kern w:val="1"/>
          <w:lang w:val="fr-FR" w:eastAsia="zh-CN"/>
        </w:rPr>
        <w:t xml:space="preserve">ée par les parties </w:t>
      </w:r>
      <w:r>
        <w:rPr>
          <w:rFonts w:ascii="Franklin Gothic Book" w:eastAsia="SimSun" w:hAnsi="Franklin Gothic Book" w:cs="Times New Roman"/>
          <w:color w:val="000000"/>
          <w:kern w:val="1"/>
          <w:lang w:val="fr-FR" w:eastAsia="zh-CN"/>
        </w:rPr>
        <w:lastRenderedPageBreak/>
        <w:t xml:space="preserve">en vertu des membres nommés au </w:t>
      </w:r>
      <w:r w:rsidR="00717076">
        <w:rPr>
          <w:rFonts w:ascii="Franklin Gothic Book" w:eastAsia="SimSun" w:hAnsi="Franklin Gothic Book" w:cs="Times New Roman"/>
          <w:color w:val="000000"/>
          <w:kern w:val="1"/>
          <w:lang w:val="fr-FR" w:eastAsia="zh-CN"/>
        </w:rPr>
        <w:t>point</w:t>
      </w:r>
      <w:r>
        <w:rPr>
          <w:rFonts w:ascii="Franklin Gothic Book" w:eastAsia="SimSun" w:hAnsi="Franklin Gothic Book" w:cs="Times New Roman"/>
          <w:color w:val="000000"/>
          <w:kern w:val="1"/>
          <w:lang w:val="fr-FR" w:eastAsia="zh-CN"/>
        </w:rPr>
        <w:t xml:space="preserve"> F de l’Annexe à cette convention, est responsable du suivi et du contrôle du </w:t>
      </w:r>
      <w:r>
        <w:rPr>
          <w:rFonts w:ascii="Franklin Gothic Book" w:eastAsia="Times New Roman" w:hAnsi="Franklin Gothic Book" w:cs="Times New Roman"/>
          <w:szCs w:val="24"/>
          <w:lang w:val="fr-FR" w:eastAsia="it-IT"/>
        </w:rPr>
        <w:t>respect de tout ce qui est exposé dans la présente convention jusqu’à son expiration</w:t>
      </w:r>
      <w:r w:rsidR="003C7BFA" w:rsidRPr="00501313">
        <w:rPr>
          <w:rFonts w:ascii="Franklin Gothic Book" w:eastAsia="Times New Roman" w:hAnsi="Franklin Gothic Book" w:cs="Times New Roman"/>
          <w:szCs w:val="24"/>
          <w:lang w:val="fr-FR" w:eastAsia="it-IT"/>
        </w:rPr>
        <w:t xml:space="preserve">. </w:t>
      </w:r>
    </w:p>
    <w:p w:rsidR="003C7BFA" w:rsidRPr="00501313" w:rsidRDefault="00501313" w:rsidP="003C7BFA">
      <w:pPr>
        <w:spacing w:before="240" w:after="0" w:line="240" w:lineRule="auto"/>
        <w:jc w:val="both"/>
        <w:rPr>
          <w:rFonts w:ascii="Franklin Gothic Book" w:eastAsia="Times New Roman" w:hAnsi="Franklin Gothic Book" w:cs="Times New Roman"/>
          <w:szCs w:val="24"/>
          <w:lang w:val="fr-FR" w:eastAsia="it-IT"/>
        </w:rPr>
      </w:pPr>
      <w:r w:rsidRPr="00501313">
        <w:rPr>
          <w:rFonts w:ascii="Franklin Gothic Book" w:eastAsia="Times New Roman" w:hAnsi="Franklin Gothic Book" w:cs="Times New Roman"/>
          <w:szCs w:val="24"/>
          <w:lang w:val="fr-FR" w:eastAsia="it-IT"/>
        </w:rPr>
        <w:t>De même, concernant les sujets liés au programme de cotutelle de th</w:t>
      </w:r>
      <w:r>
        <w:rPr>
          <w:rFonts w:ascii="Franklin Gothic Book" w:eastAsia="Times New Roman" w:hAnsi="Franklin Gothic Book" w:cs="Times New Roman"/>
          <w:szCs w:val="24"/>
          <w:lang w:val="fr-FR" w:eastAsia="it-IT"/>
        </w:rPr>
        <w:t>èse non traités dans cette convention, cette Commission sera consultée</w:t>
      </w:r>
      <w:r w:rsidR="003C7BFA" w:rsidRPr="00501313">
        <w:rPr>
          <w:rFonts w:ascii="Franklin Gothic Book" w:eastAsia="Times New Roman" w:hAnsi="Franklin Gothic Book" w:cs="Times New Roman"/>
          <w:szCs w:val="24"/>
          <w:lang w:val="fr-FR" w:eastAsia="it-IT"/>
        </w:rPr>
        <w:t>.</w:t>
      </w:r>
    </w:p>
    <w:p w:rsidR="003C7BFA" w:rsidRPr="00501313" w:rsidRDefault="003C7BFA" w:rsidP="003C7BFA">
      <w:pPr>
        <w:spacing w:before="240" w:after="0" w:line="240" w:lineRule="auto"/>
        <w:jc w:val="both"/>
        <w:rPr>
          <w:rFonts w:ascii="Franklin Gothic Book" w:eastAsia="Times New Roman" w:hAnsi="Franklin Gothic Book" w:cs="Times New Roman"/>
          <w:b/>
          <w:color w:val="000000"/>
          <w:lang w:val="fr-FR" w:eastAsia="es-ES"/>
        </w:rPr>
      </w:pPr>
    </w:p>
    <w:p w:rsidR="003C7BFA" w:rsidRPr="00501313" w:rsidRDefault="00501313" w:rsidP="003C7BFA">
      <w:pPr>
        <w:spacing w:after="120" w:line="240" w:lineRule="auto"/>
        <w:jc w:val="both"/>
        <w:rPr>
          <w:rFonts w:ascii="Franklin Gothic Book" w:eastAsia="Times New Roman" w:hAnsi="Franklin Gothic Book" w:cs="Times New Roman"/>
          <w:color w:val="FF0000"/>
          <w:lang w:val="fr-FR" w:eastAsia="es-ES"/>
        </w:rPr>
      </w:pPr>
      <w:r w:rsidRPr="00501313">
        <w:rPr>
          <w:rFonts w:ascii="Franklin Gothic Book" w:eastAsia="Times New Roman" w:hAnsi="Franklin Gothic Book" w:cs="Times New Roman"/>
          <w:b/>
          <w:color w:val="000000"/>
          <w:lang w:val="fr-FR" w:eastAsia="es-ES"/>
        </w:rPr>
        <w:t>NEUVIÈME</w:t>
      </w:r>
      <w:r w:rsidR="003C7BFA" w:rsidRPr="00501313">
        <w:rPr>
          <w:rFonts w:ascii="Franklin Gothic Book" w:eastAsia="Times New Roman" w:hAnsi="Franklin Gothic Book" w:cs="Times New Roman"/>
          <w:b/>
          <w:color w:val="000000"/>
          <w:lang w:val="fr-FR" w:eastAsia="es-ES"/>
        </w:rPr>
        <w:t xml:space="preserve">. </w:t>
      </w:r>
      <w:r>
        <w:rPr>
          <w:rFonts w:ascii="Franklin Gothic Book" w:eastAsia="Times New Roman" w:hAnsi="Franklin Gothic Book" w:cs="Times New Roman"/>
          <w:b/>
          <w:color w:val="000000"/>
          <w:lang w:val="fr-FR" w:eastAsia="es-ES"/>
        </w:rPr>
        <w:t>PROPRIÉTÉ</w:t>
      </w:r>
      <w:r w:rsidRPr="00501313">
        <w:rPr>
          <w:rFonts w:ascii="Franklin Gothic Book" w:eastAsia="Times New Roman" w:hAnsi="Franklin Gothic Book" w:cs="Times New Roman"/>
          <w:b/>
          <w:color w:val="000000"/>
          <w:lang w:val="fr-FR" w:eastAsia="es-ES"/>
        </w:rPr>
        <w:t xml:space="preserve"> DES DROITS SUR LES RÉSULTATS ET DROIT MORAL DES CHERCHEURS</w:t>
      </w:r>
      <w:r w:rsidR="003C7BFA" w:rsidRPr="00501313">
        <w:rPr>
          <w:rFonts w:ascii="Franklin Gothic Book" w:eastAsia="Times New Roman" w:hAnsi="Franklin Gothic Book" w:cs="Times New Roman"/>
          <w:b/>
          <w:color w:val="000000"/>
          <w:lang w:val="fr-FR" w:eastAsia="es-ES"/>
        </w:rPr>
        <w:t xml:space="preserve"> </w:t>
      </w:r>
    </w:p>
    <w:p w:rsidR="003C7BFA" w:rsidRPr="009B37E1" w:rsidRDefault="009B37E1" w:rsidP="003C7BFA">
      <w:pPr>
        <w:spacing w:after="120" w:line="240" w:lineRule="auto"/>
        <w:jc w:val="both"/>
        <w:rPr>
          <w:rFonts w:ascii="Franklin Gothic Book" w:eastAsia="Times New Roman" w:hAnsi="Franklin Gothic Book" w:cs="Times New Roman"/>
          <w:color w:val="000000"/>
          <w:lang w:val="fr-FR" w:eastAsia="es-ES"/>
        </w:rPr>
      </w:pPr>
      <w:r w:rsidRPr="009B37E1">
        <w:rPr>
          <w:rFonts w:ascii="Franklin Gothic Book" w:eastAsia="Times New Roman" w:hAnsi="Franklin Gothic Book" w:cs="Times New Roman"/>
          <w:color w:val="000000"/>
          <w:lang w:val="fr-FR" w:eastAsia="es-ES"/>
        </w:rPr>
        <w:t>Le thème de la thèse, ainsi que les droits de publication, d’exploitation et les r</w:t>
      </w:r>
      <w:r>
        <w:rPr>
          <w:rFonts w:ascii="Franklin Gothic Book" w:eastAsia="Times New Roman" w:hAnsi="Franklin Gothic Book" w:cs="Times New Roman"/>
          <w:color w:val="000000"/>
          <w:lang w:val="fr-FR" w:eastAsia="es-ES"/>
        </w:rPr>
        <w:t>ésultats de la recherche de caractère commun aux deux institutions, doivent être garantis en conformité avec les dispositions spécifiques à chaque pays</w:t>
      </w:r>
      <w:r w:rsidR="003C7BFA" w:rsidRPr="009B37E1">
        <w:rPr>
          <w:rFonts w:ascii="Franklin Gothic Book" w:eastAsia="Times New Roman" w:hAnsi="Franklin Gothic Book" w:cs="Times New Roman"/>
          <w:color w:val="000000"/>
          <w:lang w:val="fr-FR" w:eastAsia="es-ES"/>
        </w:rPr>
        <w:t>.</w:t>
      </w:r>
    </w:p>
    <w:p w:rsidR="003C7BFA" w:rsidRPr="009B37E1" w:rsidRDefault="009B37E1" w:rsidP="003C7BFA">
      <w:pPr>
        <w:spacing w:after="120" w:line="240" w:lineRule="auto"/>
        <w:jc w:val="both"/>
        <w:rPr>
          <w:rFonts w:ascii="Franklin Gothic Book" w:eastAsia="Times New Roman" w:hAnsi="Franklin Gothic Book" w:cs="Times New Roman"/>
          <w:color w:val="000000"/>
          <w:lang w:val="fr-FR" w:eastAsia="es-ES"/>
        </w:rPr>
      </w:pPr>
      <w:r w:rsidRPr="009B37E1">
        <w:rPr>
          <w:rFonts w:ascii="Franklin Gothic Book" w:eastAsia="Times New Roman" w:hAnsi="Franklin Gothic Book" w:cs="Times New Roman"/>
          <w:color w:val="000000"/>
          <w:lang w:val="fr-FR" w:eastAsia="es-ES"/>
        </w:rPr>
        <w:t xml:space="preserve">Cependant, si </w:t>
      </w:r>
      <w:r>
        <w:rPr>
          <w:rFonts w:ascii="Franklin Gothic Book" w:eastAsia="Times New Roman" w:hAnsi="Franklin Gothic Book" w:cs="Times New Roman"/>
          <w:color w:val="000000"/>
          <w:lang w:val="fr-FR" w:eastAsia="es-ES"/>
        </w:rPr>
        <w:t>le travail à réaliser au moyen de la présen</w:t>
      </w:r>
      <w:r w:rsidR="00571509">
        <w:rPr>
          <w:rFonts w:ascii="Franklin Gothic Book" w:eastAsia="Times New Roman" w:hAnsi="Franklin Gothic Book" w:cs="Times New Roman"/>
          <w:color w:val="000000"/>
          <w:lang w:val="fr-FR" w:eastAsia="es-ES"/>
        </w:rPr>
        <w:t xml:space="preserve">te convention conduisait à </w:t>
      </w:r>
      <w:r>
        <w:rPr>
          <w:rFonts w:ascii="Franklin Gothic Book" w:eastAsia="Times New Roman" w:hAnsi="Franklin Gothic Book" w:cs="Times New Roman"/>
          <w:color w:val="000000"/>
          <w:lang w:val="fr-FR" w:eastAsia="es-ES"/>
        </w:rPr>
        <w:t xml:space="preserve">tout résultat susceptible d’être protégé par les lois de la propriété industrielle, aussi bien </w:t>
      </w:r>
      <w:r w:rsidR="00F07409">
        <w:rPr>
          <w:rFonts w:ascii="Franklin Gothic Book" w:eastAsia="Times New Roman" w:hAnsi="Franklin Gothic Book" w:cs="Times New Roman"/>
          <w:color w:val="000000"/>
          <w:lang w:val="fr-FR" w:eastAsia="es-ES"/>
        </w:rPr>
        <w:t>lors de</w:t>
      </w:r>
      <w:r>
        <w:rPr>
          <w:rFonts w:ascii="Franklin Gothic Book" w:eastAsia="Times New Roman" w:hAnsi="Franklin Gothic Book" w:cs="Times New Roman"/>
          <w:color w:val="000000"/>
          <w:lang w:val="fr-FR" w:eastAsia="es-ES"/>
        </w:rPr>
        <w:t xml:space="preserve"> la demande de Droi</w:t>
      </w:r>
      <w:r w:rsidR="00F07409">
        <w:rPr>
          <w:rFonts w:ascii="Franklin Gothic Book" w:eastAsia="Times New Roman" w:hAnsi="Franklin Gothic Book" w:cs="Times New Roman"/>
          <w:color w:val="000000"/>
          <w:lang w:val="fr-FR" w:eastAsia="es-ES"/>
        </w:rPr>
        <w:t>t de Propriété Industrielle que lors de</w:t>
      </w:r>
      <w:r w:rsidR="00571509">
        <w:rPr>
          <w:rFonts w:ascii="Franklin Gothic Book" w:eastAsia="Times New Roman" w:hAnsi="Franklin Gothic Book" w:cs="Times New Roman"/>
          <w:color w:val="000000"/>
          <w:lang w:val="fr-FR" w:eastAsia="es-ES"/>
        </w:rPr>
        <w:t xml:space="preserve"> </w:t>
      </w:r>
      <w:r>
        <w:rPr>
          <w:rFonts w:ascii="Franklin Gothic Book" w:eastAsia="Times New Roman" w:hAnsi="Franklin Gothic Book" w:cs="Times New Roman"/>
          <w:color w:val="000000"/>
          <w:lang w:val="fr-FR" w:eastAsia="es-ES"/>
        </w:rPr>
        <w:t>la publication des résultats de recherche, les droits moraux des chercheurs, notamment le droit à être désignés comme inventeurs ou auteurs, seront respectés. Il sera également mentionné dans la thèse que la recherche a été réalisée dans le cadre de cette convention de cotutelle</w:t>
      </w:r>
      <w:r w:rsidR="003C7BFA" w:rsidRPr="009B37E1">
        <w:rPr>
          <w:rFonts w:ascii="Franklin Gothic Book" w:eastAsia="Times New Roman" w:hAnsi="Franklin Gothic Book" w:cs="Times New Roman"/>
          <w:color w:val="000000"/>
          <w:lang w:val="fr-FR" w:eastAsia="es-ES"/>
        </w:rPr>
        <w:t xml:space="preserve">. </w:t>
      </w:r>
    </w:p>
    <w:p w:rsidR="003C7BFA" w:rsidRPr="009B37E1" w:rsidRDefault="00F07409" w:rsidP="003C7BFA">
      <w:pPr>
        <w:spacing w:after="120" w:line="240" w:lineRule="auto"/>
        <w:jc w:val="both"/>
        <w:rPr>
          <w:rFonts w:ascii="Franklin Gothic Book" w:eastAsia="Times New Roman" w:hAnsi="Franklin Gothic Book" w:cs="Times New Roman"/>
          <w:color w:val="000000"/>
          <w:lang w:val="fr-FR" w:eastAsia="es-ES"/>
        </w:rPr>
      </w:pPr>
      <w:r>
        <w:rPr>
          <w:rFonts w:ascii="Franklin Gothic Book" w:eastAsia="Times New Roman" w:hAnsi="Franklin Gothic Book" w:cs="Times New Roman"/>
          <w:color w:val="000000"/>
          <w:lang w:val="fr-FR" w:eastAsia="es-ES"/>
        </w:rPr>
        <w:t>Concernant</w:t>
      </w:r>
      <w:r w:rsidR="009B37E1" w:rsidRPr="009B37E1">
        <w:rPr>
          <w:rFonts w:ascii="Franklin Gothic Book" w:eastAsia="Times New Roman" w:hAnsi="Franklin Gothic Book" w:cs="Times New Roman"/>
          <w:color w:val="000000"/>
          <w:lang w:val="fr-FR" w:eastAsia="es-ES"/>
        </w:rPr>
        <w:t xml:space="preserve"> l’éventuelle exploitation économique de ces résultats </w:t>
      </w:r>
      <w:r w:rsidR="009B37E1">
        <w:rPr>
          <w:rFonts w:ascii="Franklin Gothic Book" w:eastAsia="Times New Roman" w:hAnsi="Franklin Gothic Book" w:cs="Times New Roman"/>
          <w:color w:val="000000"/>
          <w:lang w:val="fr-FR" w:eastAsia="es-ES"/>
        </w:rPr>
        <w:t xml:space="preserve">brevetables, un processus de négociation relatif aux possibles </w:t>
      </w:r>
      <w:r w:rsidR="00DC645E">
        <w:rPr>
          <w:rFonts w:ascii="Franklin Gothic Book" w:eastAsia="Times New Roman" w:hAnsi="Franklin Gothic Book" w:cs="Times New Roman"/>
          <w:color w:val="000000"/>
          <w:lang w:val="fr-FR" w:eastAsia="es-ES"/>
        </w:rPr>
        <w:t>redevances</w:t>
      </w:r>
      <w:r w:rsidR="009B37E1">
        <w:rPr>
          <w:rFonts w:ascii="Franklin Gothic Book" w:eastAsia="Times New Roman" w:hAnsi="Franklin Gothic Book" w:cs="Times New Roman"/>
          <w:color w:val="000000"/>
          <w:lang w:val="fr-FR" w:eastAsia="es-ES"/>
        </w:rPr>
        <w:t xml:space="preserve"> ou participations aux bénéfices des deux Universités</w:t>
      </w:r>
      <w:r>
        <w:rPr>
          <w:rFonts w:ascii="Franklin Gothic Book" w:eastAsia="Times New Roman" w:hAnsi="Franklin Gothic Book" w:cs="Times New Roman"/>
          <w:color w:val="000000"/>
          <w:lang w:val="fr-FR" w:eastAsia="es-ES"/>
        </w:rPr>
        <w:t xml:space="preserve"> sera ouvert</w:t>
      </w:r>
      <w:r w:rsidR="003C7BFA" w:rsidRPr="009B37E1">
        <w:rPr>
          <w:rFonts w:ascii="Franklin Gothic Book" w:eastAsia="Times New Roman" w:hAnsi="Franklin Gothic Book" w:cs="Times New Roman"/>
          <w:color w:val="000000"/>
          <w:lang w:val="fr-FR" w:eastAsia="es-ES"/>
        </w:rPr>
        <w:t>.</w:t>
      </w:r>
    </w:p>
    <w:p w:rsidR="003C7BFA" w:rsidRPr="009B37E1" w:rsidRDefault="003C7BFA" w:rsidP="003C7BFA">
      <w:pPr>
        <w:spacing w:after="120" w:line="240" w:lineRule="auto"/>
        <w:jc w:val="both"/>
        <w:rPr>
          <w:rFonts w:ascii="Franklin Gothic Book" w:eastAsia="Times New Roman" w:hAnsi="Franklin Gothic Book" w:cs="Times New Roman"/>
          <w:color w:val="000000"/>
          <w:lang w:val="fr-FR" w:eastAsia="es-ES"/>
        </w:rPr>
      </w:pPr>
    </w:p>
    <w:p w:rsidR="003C7BFA" w:rsidRPr="00DC645E" w:rsidRDefault="00DC645E" w:rsidP="003C7BFA">
      <w:pPr>
        <w:pStyle w:val="Standard"/>
        <w:widowControl w:val="0"/>
        <w:spacing w:after="120"/>
        <w:jc w:val="both"/>
        <w:rPr>
          <w:rFonts w:ascii="Franklin Gothic Book" w:hAnsi="Franklin Gothic Book"/>
          <w:b/>
          <w:caps/>
          <w:color w:val="000000"/>
          <w:kern w:val="24"/>
          <w:sz w:val="22"/>
          <w:szCs w:val="22"/>
          <w:lang w:val="fr-FR"/>
        </w:rPr>
      </w:pPr>
      <w:r w:rsidRPr="00DC645E">
        <w:rPr>
          <w:rFonts w:ascii="Franklin Gothic Book" w:hAnsi="Franklin Gothic Book"/>
          <w:b/>
          <w:caps/>
          <w:color w:val="000000"/>
          <w:kern w:val="24"/>
          <w:sz w:val="22"/>
          <w:szCs w:val="22"/>
          <w:lang w:val="fr-FR"/>
        </w:rPr>
        <w:t>DIXIÈME</w:t>
      </w:r>
      <w:r w:rsidR="003C7BFA" w:rsidRPr="00DC645E">
        <w:rPr>
          <w:rFonts w:ascii="Franklin Gothic Book" w:hAnsi="Franklin Gothic Book"/>
          <w:b/>
          <w:caps/>
          <w:color w:val="000000"/>
          <w:kern w:val="24"/>
          <w:sz w:val="22"/>
          <w:szCs w:val="22"/>
          <w:lang w:val="fr-FR"/>
        </w:rPr>
        <w:t>.-</w:t>
      </w:r>
      <w:r w:rsidR="003C7BFA" w:rsidRPr="00DC645E">
        <w:rPr>
          <w:rFonts w:ascii="Franklin Gothic Book" w:hAnsi="Franklin Gothic Book"/>
          <w:caps/>
          <w:color w:val="000000"/>
          <w:kern w:val="24"/>
          <w:sz w:val="22"/>
          <w:szCs w:val="22"/>
          <w:lang w:val="fr-FR"/>
        </w:rPr>
        <w:t xml:space="preserve"> </w:t>
      </w:r>
      <w:r w:rsidRPr="00DC645E">
        <w:rPr>
          <w:rFonts w:ascii="Franklin Gothic Book" w:hAnsi="Franklin Gothic Book"/>
          <w:b/>
          <w:caps/>
          <w:color w:val="000000"/>
          <w:kern w:val="24"/>
          <w:sz w:val="22"/>
          <w:szCs w:val="22"/>
          <w:lang w:val="fr-FR"/>
        </w:rPr>
        <w:t>PROTECTION DES DONNÉES</w:t>
      </w:r>
    </w:p>
    <w:p w:rsidR="003C7BFA" w:rsidRPr="00DC645E" w:rsidRDefault="00DC645E" w:rsidP="003C7BFA">
      <w:pPr>
        <w:pStyle w:val="Standard"/>
        <w:jc w:val="both"/>
        <w:rPr>
          <w:rFonts w:ascii="Franklin Gothic Book" w:hAnsi="Franklin Gothic Book"/>
          <w:iCs/>
          <w:color w:val="000000"/>
          <w:sz w:val="22"/>
          <w:szCs w:val="22"/>
          <w:lang w:val="fr-FR"/>
        </w:rPr>
      </w:pPr>
      <w:r w:rsidRPr="00DC645E">
        <w:rPr>
          <w:rFonts w:ascii="Franklin Gothic Book" w:hAnsi="Franklin Gothic Book"/>
          <w:iCs/>
          <w:color w:val="000000"/>
          <w:sz w:val="22"/>
          <w:szCs w:val="22"/>
          <w:lang w:val="fr-FR"/>
        </w:rPr>
        <w:t>Les parties s’engagent à respecter les normes en vigueur en mati</w:t>
      </w:r>
      <w:r>
        <w:rPr>
          <w:rFonts w:ascii="Franklin Gothic Book" w:hAnsi="Franklin Gothic Book"/>
          <w:iCs/>
          <w:color w:val="000000"/>
          <w:sz w:val="22"/>
          <w:szCs w:val="22"/>
          <w:lang w:val="fr-FR"/>
        </w:rPr>
        <w:t>ère de protection des données à caractère personnel établies à cet effet dans les deux pays</w:t>
      </w:r>
      <w:r w:rsidR="003C7BFA" w:rsidRPr="00DC645E">
        <w:rPr>
          <w:rFonts w:ascii="Franklin Gothic Book" w:hAnsi="Franklin Gothic Book"/>
          <w:iCs/>
          <w:color w:val="000000"/>
          <w:sz w:val="22"/>
          <w:szCs w:val="22"/>
          <w:lang w:val="fr-FR"/>
        </w:rPr>
        <w:t>.</w:t>
      </w:r>
    </w:p>
    <w:p w:rsidR="003C7BFA" w:rsidRPr="00DC645E" w:rsidRDefault="003C7BFA" w:rsidP="003C7BFA">
      <w:pPr>
        <w:pStyle w:val="Standard"/>
        <w:widowControl w:val="0"/>
        <w:spacing w:before="240"/>
        <w:jc w:val="both"/>
        <w:rPr>
          <w:rFonts w:ascii="Franklin Gothic Book" w:hAnsi="Franklin Gothic Book"/>
          <w:b/>
          <w:caps/>
          <w:color w:val="000000"/>
          <w:kern w:val="24"/>
          <w:sz w:val="22"/>
          <w:szCs w:val="22"/>
          <w:lang w:val="fr-FR"/>
        </w:rPr>
      </w:pPr>
    </w:p>
    <w:p w:rsidR="003C7BFA" w:rsidRPr="00DC645E" w:rsidRDefault="00DC645E" w:rsidP="003C7BFA">
      <w:pPr>
        <w:pStyle w:val="Standard"/>
        <w:widowControl w:val="0"/>
        <w:spacing w:after="120"/>
        <w:jc w:val="both"/>
        <w:rPr>
          <w:rFonts w:ascii="Franklin Gothic Book" w:hAnsi="Franklin Gothic Book"/>
          <w:b/>
          <w:caps/>
          <w:color w:val="000000"/>
          <w:kern w:val="24"/>
          <w:sz w:val="22"/>
          <w:szCs w:val="22"/>
          <w:lang w:val="fr-FR"/>
        </w:rPr>
      </w:pPr>
      <w:r w:rsidRPr="00DC645E">
        <w:rPr>
          <w:rFonts w:ascii="Franklin Gothic Book" w:hAnsi="Franklin Gothic Book"/>
          <w:b/>
          <w:caps/>
          <w:color w:val="000000"/>
          <w:kern w:val="24"/>
          <w:sz w:val="22"/>
          <w:szCs w:val="22"/>
          <w:lang w:val="fr-FR"/>
        </w:rPr>
        <w:t>ONZIÈME</w:t>
      </w:r>
      <w:r w:rsidR="003C7BFA" w:rsidRPr="00DC645E">
        <w:rPr>
          <w:rFonts w:ascii="Franklin Gothic Book" w:hAnsi="Franklin Gothic Book"/>
          <w:b/>
          <w:caps/>
          <w:color w:val="000000"/>
          <w:kern w:val="24"/>
          <w:sz w:val="22"/>
          <w:szCs w:val="22"/>
          <w:lang w:val="fr-FR"/>
        </w:rPr>
        <w:t>.- dif</w:t>
      </w:r>
      <w:r w:rsidRPr="00DC645E">
        <w:rPr>
          <w:rFonts w:ascii="Franklin Gothic Book" w:hAnsi="Franklin Gothic Book"/>
          <w:b/>
          <w:caps/>
          <w:color w:val="000000"/>
          <w:kern w:val="24"/>
          <w:sz w:val="22"/>
          <w:szCs w:val="22"/>
          <w:lang w:val="fr-FR"/>
        </w:rPr>
        <w:t>FusiOn ET publiciTÉ</w:t>
      </w:r>
    </w:p>
    <w:p w:rsidR="00DC645E" w:rsidRPr="007E27E9" w:rsidRDefault="00DC645E" w:rsidP="00DC645E">
      <w:pPr>
        <w:widowControl w:val="0"/>
        <w:suppressAutoHyphens/>
        <w:spacing w:after="0" w:line="240" w:lineRule="auto"/>
        <w:jc w:val="both"/>
        <w:rPr>
          <w:rFonts w:ascii="Franklin Gothic Book" w:eastAsia="SimSun" w:hAnsi="Franklin Gothic Book" w:cs="Times New Roman"/>
          <w:color w:val="000000"/>
          <w:kern w:val="2"/>
          <w:lang w:val="fr-FR" w:eastAsia="zh-CN"/>
        </w:rPr>
      </w:pPr>
      <w:r w:rsidRPr="007E27E9">
        <w:rPr>
          <w:rFonts w:ascii="Franklin Gothic Book" w:eastAsia="SimSun" w:hAnsi="Franklin Gothic Book" w:cs="Times New Roman"/>
          <w:color w:val="000000"/>
          <w:kern w:val="2"/>
          <w:lang w:val="fr-FR" w:eastAsia="zh-CN"/>
        </w:rPr>
        <w:t>Les parties s’engagent à inclure leurs logos respectifs dans l’intégralité des supports, plateformes ou documents faisant référence aux activités communes.</w:t>
      </w:r>
    </w:p>
    <w:p w:rsidR="003C7BFA" w:rsidRPr="00DC645E" w:rsidRDefault="00DC645E" w:rsidP="00DC645E">
      <w:pPr>
        <w:pStyle w:val="Standard"/>
        <w:widowControl w:val="0"/>
        <w:spacing w:before="240"/>
        <w:jc w:val="both"/>
        <w:rPr>
          <w:rFonts w:ascii="Franklin Gothic Book" w:hAnsi="Franklin Gothic Book"/>
          <w:i/>
          <w:color w:val="FF0000"/>
          <w:sz w:val="22"/>
          <w:szCs w:val="22"/>
          <w:lang w:val="fr-FR"/>
        </w:rPr>
      </w:pPr>
      <w:r w:rsidRPr="007E27E9">
        <w:rPr>
          <w:rFonts w:ascii="Franklin Gothic Book" w:eastAsia="Calibri" w:hAnsi="Franklin Gothic Book"/>
          <w:color w:val="000000"/>
          <w:kern w:val="0"/>
          <w:sz w:val="22"/>
          <w:szCs w:val="22"/>
          <w:lang w:val="fr-FR" w:eastAsia="en-US"/>
        </w:rPr>
        <w:t>La signature de la présente convention confère le droit aux deux institutions d’utiliser les logos et/ou marques respectifs des deux parties</w:t>
      </w:r>
      <w:r w:rsidRPr="000E3518">
        <w:rPr>
          <w:rFonts w:ascii="Franklin Gothic Book" w:hAnsi="Franklin Gothic Book"/>
          <w:color w:val="000000"/>
          <w:sz w:val="22"/>
          <w:szCs w:val="22"/>
          <w:lang w:val="fr-FR"/>
        </w:rPr>
        <w:t>.</w:t>
      </w:r>
    </w:p>
    <w:p w:rsidR="003C7BFA" w:rsidRPr="00DC645E" w:rsidRDefault="003C7BFA" w:rsidP="003C7BFA">
      <w:pPr>
        <w:pStyle w:val="Standard"/>
        <w:widowControl w:val="0"/>
        <w:spacing w:before="240"/>
        <w:jc w:val="both"/>
        <w:rPr>
          <w:rFonts w:ascii="Franklin Gothic Book" w:hAnsi="Franklin Gothic Book"/>
          <w:color w:val="FF0000"/>
          <w:sz w:val="22"/>
          <w:szCs w:val="22"/>
          <w:lang w:val="fr-FR"/>
        </w:rPr>
      </w:pPr>
    </w:p>
    <w:p w:rsidR="003C7BFA" w:rsidRPr="00101E76" w:rsidRDefault="00DC645E" w:rsidP="003C7BFA">
      <w:pPr>
        <w:pStyle w:val="Standard"/>
        <w:spacing w:after="120"/>
        <w:jc w:val="both"/>
        <w:rPr>
          <w:rFonts w:ascii="Franklin Gothic Book" w:hAnsi="Franklin Gothic Book"/>
          <w:caps/>
          <w:color w:val="000000"/>
          <w:kern w:val="24"/>
          <w:sz w:val="22"/>
          <w:szCs w:val="22"/>
          <w:lang w:val="fr-FR"/>
        </w:rPr>
      </w:pPr>
      <w:r w:rsidRPr="00101E76">
        <w:rPr>
          <w:rFonts w:ascii="Franklin Gothic Book" w:hAnsi="Franklin Gothic Book"/>
          <w:b/>
          <w:caps/>
          <w:color w:val="000000"/>
          <w:kern w:val="24"/>
          <w:sz w:val="22"/>
          <w:szCs w:val="22"/>
          <w:lang w:val="fr-FR"/>
        </w:rPr>
        <w:t>DOUZIÈME</w:t>
      </w:r>
      <w:r w:rsidR="003C7BFA" w:rsidRPr="00101E76">
        <w:rPr>
          <w:rFonts w:ascii="Franklin Gothic Book" w:hAnsi="Franklin Gothic Book"/>
          <w:b/>
          <w:caps/>
          <w:color w:val="000000"/>
          <w:kern w:val="24"/>
          <w:sz w:val="22"/>
          <w:szCs w:val="22"/>
          <w:lang w:val="fr-FR"/>
        </w:rPr>
        <w:t>.-</w:t>
      </w:r>
      <w:r w:rsidR="003C7BFA" w:rsidRPr="00101E76">
        <w:rPr>
          <w:rFonts w:ascii="Franklin Gothic Book" w:hAnsi="Franklin Gothic Book"/>
          <w:caps/>
          <w:color w:val="000000"/>
          <w:kern w:val="24"/>
          <w:sz w:val="22"/>
          <w:szCs w:val="22"/>
          <w:lang w:val="fr-FR"/>
        </w:rPr>
        <w:t xml:space="preserve"> </w:t>
      </w:r>
      <w:r w:rsidRPr="00101E76">
        <w:rPr>
          <w:rFonts w:ascii="Franklin Gothic Book" w:hAnsi="Franklin Gothic Book"/>
          <w:b/>
          <w:caps/>
          <w:color w:val="000000"/>
          <w:kern w:val="24"/>
          <w:sz w:val="22"/>
          <w:szCs w:val="22"/>
          <w:lang w:val="fr-FR"/>
        </w:rPr>
        <w:t>validité</w:t>
      </w:r>
    </w:p>
    <w:p w:rsidR="003C7BFA" w:rsidRPr="00DC645E" w:rsidRDefault="00DC645E" w:rsidP="003C7BFA">
      <w:pPr>
        <w:spacing w:after="120" w:line="240" w:lineRule="auto"/>
        <w:jc w:val="both"/>
        <w:rPr>
          <w:rFonts w:ascii="Franklin Gothic Book" w:eastAsia="Times New Roman" w:hAnsi="Franklin Gothic Book" w:cs="Times New Roman"/>
          <w:lang w:val="fr-FR" w:eastAsia="es-ES"/>
        </w:rPr>
      </w:pPr>
      <w:r w:rsidRPr="00DC645E">
        <w:rPr>
          <w:rFonts w:ascii="Franklin Gothic Book" w:eastAsia="Times New Roman" w:hAnsi="Franklin Gothic Book" w:cs="Times New Roman"/>
          <w:lang w:val="fr-FR" w:eastAsia="es-ES"/>
        </w:rPr>
        <w:t>Cette convention pour la cotutelle de thèse</w:t>
      </w:r>
      <w:r>
        <w:rPr>
          <w:rFonts w:ascii="Franklin Gothic Book" w:eastAsia="Times New Roman" w:hAnsi="Franklin Gothic Book" w:cs="Times New Roman"/>
          <w:lang w:val="fr-FR" w:eastAsia="es-ES"/>
        </w:rPr>
        <w:t xml:space="preserve"> est approuvée conformément</w:t>
      </w:r>
      <w:r w:rsidRPr="00DC645E">
        <w:rPr>
          <w:rFonts w:ascii="Franklin Gothic Book" w:eastAsia="Times New Roman" w:hAnsi="Franklin Gothic Book" w:cs="Times New Roman"/>
          <w:lang w:val="fr-FR" w:eastAsia="es-ES"/>
        </w:rPr>
        <w:t xml:space="preserve"> aux dispositions légales de chacune des parties et entrera en vigueur à partir de la date de dernière signature pour une période initiale de</w:t>
      </w:r>
      <w:r w:rsidR="003C7BFA" w:rsidRPr="00DC645E">
        <w:rPr>
          <w:rFonts w:ascii="Franklin Gothic Book" w:eastAsia="Times New Roman" w:hAnsi="Franklin Gothic Book" w:cs="Times New Roman"/>
          <w:lang w:val="fr-FR" w:eastAsia="es-ES"/>
        </w:rPr>
        <w:t xml:space="preserve"> </w:t>
      </w:r>
      <w:r w:rsidRPr="00DC645E">
        <w:rPr>
          <w:rFonts w:ascii="Franklin Gothic Book" w:eastAsia="Times New Roman" w:hAnsi="Franklin Gothic Book" w:cs="Times New Roman"/>
          <w:color w:val="FF0000"/>
          <w:lang w:val="fr-FR" w:eastAsia="es-ES"/>
        </w:rPr>
        <w:t>deux/troi</w:t>
      </w:r>
      <w:r w:rsidR="003C7BFA" w:rsidRPr="00DC645E">
        <w:rPr>
          <w:rFonts w:ascii="Franklin Gothic Book" w:eastAsia="Times New Roman" w:hAnsi="Franklin Gothic Book" w:cs="Times New Roman"/>
          <w:color w:val="FF0000"/>
          <w:lang w:val="fr-FR" w:eastAsia="es-ES"/>
        </w:rPr>
        <w:t>s/</w:t>
      </w:r>
      <w:r>
        <w:rPr>
          <w:rFonts w:ascii="Franklin Gothic Book" w:eastAsia="Times New Roman" w:hAnsi="Franklin Gothic Book" w:cs="Times New Roman"/>
          <w:color w:val="FF0000"/>
          <w:lang w:val="fr-FR" w:eastAsia="es-ES"/>
        </w:rPr>
        <w:t>quatre</w:t>
      </w:r>
      <w:r w:rsidR="003C7BFA" w:rsidRPr="00DC645E">
        <w:rPr>
          <w:rFonts w:ascii="Franklin Gothic Book" w:eastAsia="Times New Roman" w:hAnsi="Franklin Gothic Book" w:cs="Times New Roman"/>
          <w:color w:val="FF0000"/>
          <w:lang w:val="fr-FR" w:eastAsia="es-ES"/>
        </w:rPr>
        <w:t xml:space="preserve"> </w:t>
      </w:r>
      <w:r>
        <w:rPr>
          <w:rFonts w:ascii="Franklin Gothic Book" w:eastAsia="Times New Roman" w:hAnsi="Franklin Gothic Book" w:cs="Times New Roman"/>
          <w:lang w:val="fr-FR" w:eastAsia="es-ES"/>
        </w:rPr>
        <w:t>an</w:t>
      </w:r>
      <w:r w:rsidR="003C7BFA" w:rsidRPr="00DC645E">
        <w:rPr>
          <w:rFonts w:ascii="Franklin Gothic Book" w:eastAsia="Times New Roman" w:hAnsi="Franklin Gothic Book" w:cs="Times New Roman"/>
          <w:lang w:val="fr-FR" w:eastAsia="es-ES"/>
        </w:rPr>
        <w:t xml:space="preserve">s </w:t>
      </w:r>
      <w:r w:rsidR="003C7BFA" w:rsidRPr="00DC645E">
        <w:rPr>
          <w:rFonts w:ascii="Franklin Gothic Book" w:eastAsia="Times New Roman" w:hAnsi="Franklin Gothic Book" w:cs="Times New Roman"/>
          <w:i/>
          <w:color w:val="FF0000"/>
          <w:lang w:val="fr-FR" w:eastAsia="es-ES"/>
        </w:rPr>
        <w:t>(</w:t>
      </w:r>
      <w:r>
        <w:rPr>
          <w:rFonts w:ascii="Franklin Gothic Book" w:eastAsia="Times New Roman" w:hAnsi="Franklin Gothic Book" w:cs="Times New Roman"/>
          <w:i/>
          <w:color w:val="FF0000"/>
          <w:lang w:val="fr-FR" w:eastAsia="es-ES"/>
        </w:rPr>
        <w:t>choisir selon les exigences temporelles établies et les délais prévus</w:t>
      </w:r>
      <w:r w:rsidR="003C7BFA" w:rsidRPr="00DC645E">
        <w:rPr>
          <w:rFonts w:ascii="Franklin Gothic Book" w:eastAsia="Times New Roman" w:hAnsi="Franklin Gothic Book" w:cs="Times New Roman"/>
          <w:i/>
          <w:color w:val="FF0000"/>
          <w:lang w:val="fr-FR" w:eastAsia="es-ES"/>
        </w:rPr>
        <w:t>)</w:t>
      </w:r>
      <w:r w:rsidR="003C7BFA" w:rsidRPr="00DC645E">
        <w:rPr>
          <w:rFonts w:ascii="Franklin Gothic Book" w:eastAsia="Times New Roman" w:hAnsi="Franklin Gothic Book" w:cs="Times New Roman"/>
          <w:lang w:val="fr-FR" w:eastAsia="es-ES"/>
        </w:rPr>
        <w:t xml:space="preserve">, </w:t>
      </w:r>
      <w:r>
        <w:rPr>
          <w:rFonts w:ascii="Franklin Gothic Book" w:eastAsia="Times New Roman" w:hAnsi="Franklin Gothic Book" w:cs="Times New Roman"/>
          <w:lang w:val="fr-FR" w:eastAsia="es-ES"/>
        </w:rPr>
        <w:t>sous réserve des dispositions du paragraphe suivant</w:t>
      </w:r>
      <w:r w:rsidR="003C7BFA" w:rsidRPr="00DC645E">
        <w:rPr>
          <w:rFonts w:ascii="Franklin Gothic Book" w:eastAsia="Times New Roman" w:hAnsi="Franklin Gothic Book" w:cs="Times New Roman"/>
          <w:lang w:val="fr-FR" w:eastAsia="es-ES"/>
        </w:rPr>
        <w:t>.</w:t>
      </w:r>
    </w:p>
    <w:p w:rsidR="003C7BFA" w:rsidRPr="00DC645E" w:rsidRDefault="00DC645E" w:rsidP="003C7BFA">
      <w:pPr>
        <w:spacing w:after="120" w:line="240" w:lineRule="auto"/>
        <w:jc w:val="both"/>
        <w:rPr>
          <w:rFonts w:ascii="Franklin Gothic Book" w:eastAsia="Times New Roman" w:hAnsi="Franklin Gothic Book" w:cs="Arial"/>
          <w:lang w:val="fr-FR" w:eastAsia="es-ES"/>
        </w:rPr>
      </w:pPr>
      <w:r w:rsidRPr="00DC645E">
        <w:rPr>
          <w:rFonts w:ascii="Franklin Gothic Book" w:eastAsia="Times New Roman" w:hAnsi="Franklin Gothic Book" w:cs="Arial"/>
          <w:lang w:val="fr-FR" w:eastAsia="es-ES"/>
        </w:rPr>
        <w:t xml:space="preserve">Avant la fin du délai prévu dans le paragraphe précédent, les signataires de la convention pourront convenir unanimement et de forme expresse </w:t>
      </w:r>
      <w:r>
        <w:rPr>
          <w:rFonts w:ascii="Franklin Gothic Book" w:eastAsia="Times New Roman" w:hAnsi="Franklin Gothic Book" w:cs="Arial"/>
          <w:lang w:val="fr-FR" w:eastAsia="es-ES"/>
        </w:rPr>
        <w:t xml:space="preserve">de </w:t>
      </w:r>
      <w:r w:rsidRPr="00DC645E">
        <w:rPr>
          <w:rFonts w:ascii="Franklin Gothic Book" w:eastAsia="Times New Roman" w:hAnsi="Franklin Gothic Book" w:cs="Arial"/>
          <w:lang w:val="fr-FR" w:eastAsia="es-ES"/>
        </w:rPr>
        <w:t xml:space="preserve">sa </w:t>
      </w:r>
      <w:r>
        <w:rPr>
          <w:rFonts w:ascii="Franklin Gothic Book" w:eastAsia="Times New Roman" w:hAnsi="Franklin Gothic Book" w:cs="Arial"/>
          <w:lang w:val="fr-FR" w:eastAsia="es-ES"/>
        </w:rPr>
        <w:t xml:space="preserve">prorogation pour une période maximale en accord avec les normes en vigueur </w:t>
      </w:r>
      <w:r w:rsidR="00195566">
        <w:rPr>
          <w:rFonts w:ascii="Franklin Gothic Book" w:eastAsia="Times New Roman" w:hAnsi="Franklin Gothic Book" w:cs="Arial"/>
          <w:lang w:val="fr-FR" w:eastAsia="es-ES"/>
        </w:rPr>
        <w:t>en matière de conventions internationales et d’études de doctorat dans les deux parties</w:t>
      </w:r>
      <w:r w:rsidR="003C7BFA" w:rsidRPr="00DC645E">
        <w:rPr>
          <w:rFonts w:ascii="Franklin Gothic Book" w:eastAsia="Times New Roman" w:hAnsi="Franklin Gothic Book" w:cs="Arial"/>
          <w:lang w:val="fr-FR" w:eastAsia="es-ES"/>
        </w:rPr>
        <w:t xml:space="preserve">. </w:t>
      </w:r>
    </w:p>
    <w:p w:rsidR="003C7BFA" w:rsidRPr="00195566" w:rsidRDefault="00195566" w:rsidP="003C7BFA">
      <w:pPr>
        <w:spacing w:after="120" w:line="240" w:lineRule="auto"/>
        <w:jc w:val="both"/>
        <w:rPr>
          <w:rFonts w:ascii="Franklin Gothic Book" w:eastAsia="Times New Roman" w:hAnsi="Franklin Gothic Book" w:cs="Times New Roman"/>
          <w:lang w:val="fr-FR" w:eastAsia="es-ES"/>
        </w:rPr>
      </w:pPr>
      <w:r w:rsidRPr="00195566">
        <w:rPr>
          <w:rFonts w:ascii="Franklin Gothic Book" w:eastAsia="Times New Roman" w:hAnsi="Franklin Gothic Book" w:cs="Arial"/>
          <w:lang w:val="fr-FR" w:eastAsia="es-ES"/>
        </w:rPr>
        <w:lastRenderedPageBreak/>
        <w:t xml:space="preserve">Dans tous les cas, la vigueur de cette convention ne pourra pas </w:t>
      </w:r>
      <w:r>
        <w:rPr>
          <w:rFonts w:ascii="Franklin Gothic Book" w:eastAsia="Times New Roman" w:hAnsi="Franklin Gothic Book" w:cs="Arial"/>
          <w:lang w:val="fr-FR" w:eastAsia="es-ES"/>
        </w:rPr>
        <w:t>être étendue à une date ultérieure à la date de défense de la thèse et dépendra de l’inscription effective de l’étudiant de Doctorat dans les deux institutions</w:t>
      </w:r>
      <w:r w:rsidR="003C7BFA" w:rsidRPr="00195566">
        <w:rPr>
          <w:rFonts w:ascii="Franklin Gothic Book" w:eastAsia="Times New Roman" w:hAnsi="Franklin Gothic Book" w:cs="Times New Roman"/>
          <w:lang w:val="fr-FR" w:eastAsia="es-ES"/>
        </w:rPr>
        <w:t>.</w:t>
      </w:r>
    </w:p>
    <w:p w:rsidR="003C7BFA" w:rsidRPr="00195566" w:rsidRDefault="003C7BFA" w:rsidP="003C7BFA">
      <w:pPr>
        <w:pStyle w:val="Standard"/>
        <w:spacing w:before="240"/>
        <w:jc w:val="both"/>
        <w:rPr>
          <w:rFonts w:ascii="Franklin Gothic Book" w:hAnsi="Franklin Gothic Book"/>
          <w:sz w:val="22"/>
          <w:szCs w:val="22"/>
          <w:lang w:val="fr-FR"/>
        </w:rPr>
      </w:pPr>
    </w:p>
    <w:p w:rsidR="003C7BFA" w:rsidRPr="00195566" w:rsidRDefault="00195566" w:rsidP="003C7BFA">
      <w:pPr>
        <w:pStyle w:val="Standard"/>
        <w:spacing w:after="120"/>
        <w:jc w:val="both"/>
        <w:rPr>
          <w:rFonts w:ascii="Franklin Gothic Book" w:hAnsi="Franklin Gothic Book"/>
          <w:color w:val="000000"/>
          <w:sz w:val="22"/>
          <w:szCs w:val="22"/>
          <w:lang w:val="fr-FR"/>
        </w:rPr>
      </w:pPr>
      <w:r w:rsidRPr="00195566">
        <w:rPr>
          <w:rFonts w:ascii="Franklin Gothic Book" w:hAnsi="Franklin Gothic Book"/>
          <w:b/>
          <w:iCs/>
          <w:sz w:val="22"/>
          <w:lang w:val="fr-FR"/>
        </w:rPr>
        <w:t>DOUZIÈME</w:t>
      </w:r>
      <w:r w:rsidR="003C7BFA" w:rsidRPr="00195566">
        <w:rPr>
          <w:rFonts w:ascii="Franklin Gothic Book" w:hAnsi="Franklin Gothic Book"/>
          <w:b/>
          <w:iCs/>
          <w:lang w:val="fr-FR"/>
        </w:rPr>
        <w:t xml:space="preserve">.- </w:t>
      </w:r>
      <w:r w:rsidRPr="007E27E9">
        <w:rPr>
          <w:rFonts w:ascii="Franklin Gothic Book" w:hAnsi="Franklin Gothic Book"/>
          <w:b/>
          <w:color w:val="000000"/>
          <w:sz w:val="22"/>
          <w:szCs w:val="22"/>
          <w:lang w:val="fr-FR"/>
        </w:rPr>
        <w:t xml:space="preserve">MODIFICATION, </w:t>
      </w:r>
      <w:r>
        <w:rPr>
          <w:rFonts w:ascii="Franklin Gothic Book" w:hAnsi="Franklin Gothic Book"/>
          <w:b/>
          <w:color w:val="000000"/>
          <w:sz w:val="22"/>
          <w:szCs w:val="22"/>
          <w:lang w:val="fr-FR"/>
        </w:rPr>
        <w:t>EXPIRATION</w:t>
      </w:r>
      <w:r w:rsidRPr="007E27E9">
        <w:rPr>
          <w:rFonts w:ascii="Franklin Gothic Book" w:hAnsi="Franklin Gothic Book"/>
          <w:b/>
          <w:color w:val="000000"/>
          <w:sz w:val="22"/>
          <w:szCs w:val="22"/>
          <w:lang w:val="fr-FR"/>
        </w:rPr>
        <w:t>, EFFETS ET R</w:t>
      </w:r>
      <w:r>
        <w:rPr>
          <w:rFonts w:ascii="Franklin Gothic Book" w:hAnsi="Franklin Gothic Book"/>
          <w:b/>
          <w:color w:val="000000"/>
          <w:sz w:val="22"/>
          <w:szCs w:val="22"/>
          <w:lang w:val="fr-FR"/>
        </w:rPr>
        <w:t>ÉSOLUTION</w:t>
      </w:r>
    </w:p>
    <w:p w:rsidR="00195566" w:rsidRDefault="00195566" w:rsidP="00195566">
      <w:pPr>
        <w:pStyle w:val="Standard"/>
        <w:spacing w:after="120"/>
        <w:jc w:val="both"/>
        <w:rPr>
          <w:rFonts w:ascii="Franklin Gothic Book" w:hAnsi="Franklin Gothic Book"/>
          <w:sz w:val="22"/>
          <w:szCs w:val="22"/>
          <w:lang w:val="fr-FR"/>
        </w:rPr>
      </w:pPr>
      <w:r>
        <w:rPr>
          <w:rFonts w:ascii="Franklin Gothic Book" w:hAnsi="Franklin Gothic Book"/>
          <w:sz w:val="22"/>
          <w:szCs w:val="22"/>
          <w:lang w:val="fr-FR"/>
        </w:rPr>
        <w:t>La modification du contenu de la convention requerra un accord unanime des signataires.</w:t>
      </w:r>
    </w:p>
    <w:p w:rsidR="00195566" w:rsidRDefault="00195566" w:rsidP="00195566">
      <w:pPr>
        <w:pStyle w:val="Standard"/>
        <w:spacing w:after="120"/>
        <w:jc w:val="both"/>
        <w:rPr>
          <w:rFonts w:ascii="Franklin Gothic Book" w:hAnsi="Franklin Gothic Book"/>
          <w:sz w:val="22"/>
          <w:szCs w:val="22"/>
          <w:lang w:val="fr-FR"/>
        </w:rPr>
      </w:pPr>
      <w:r>
        <w:rPr>
          <w:rFonts w:ascii="Franklin Gothic Book" w:hAnsi="Franklin Gothic Book"/>
          <w:sz w:val="22"/>
          <w:szCs w:val="22"/>
          <w:lang w:val="fr-FR"/>
        </w:rPr>
        <w:t>La convention expire lors de l’accomplissement des actions qui constituent son objectif ou lors de l’engagement de l’une des causes y mettant fin. Les causes y mettant fin sont les causes établies à cet effet dans la législation des deux pays.</w:t>
      </w:r>
    </w:p>
    <w:p w:rsidR="00195566" w:rsidRDefault="00195566" w:rsidP="00195566">
      <w:pPr>
        <w:pStyle w:val="Standard"/>
        <w:jc w:val="both"/>
        <w:rPr>
          <w:rFonts w:ascii="Franklin Gothic Book" w:hAnsi="Franklin Gothic Book"/>
          <w:sz w:val="22"/>
          <w:szCs w:val="22"/>
          <w:lang w:val="fr-FR"/>
        </w:rPr>
      </w:pPr>
      <w:r>
        <w:rPr>
          <w:rFonts w:ascii="Franklin Gothic Book" w:hAnsi="Franklin Gothic Book"/>
          <w:sz w:val="22"/>
          <w:szCs w:val="22"/>
          <w:lang w:val="fr-FR"/>
        </w:rPr>
        <w:t>L’accomplissement et la résolution de la convention donneront lieu à la dissolution de celle-ci dans le but de déterminer les obligations et engagements de chacune des parties. Concernant les actions en cours d’exécution, les parties, sur proposition de la Commission Mixte de Suivi, pourront convenir de leur maintien ou de leur abandon, en établissant une période non-prorogeable pour leur abandon, après la fin de laquelle ces actions devront cesser.</w:t>
      </w:r>
    </w:p>
    <w:p w:rsidR="00195566" w:rsidRPr="00231B8F" w:rsidRDefault="00195566" w:rsidP="00195566">
      <w:pPr>
        <w:spacing w:before="240" w:after="0" w:line="240" w:lineRule="auto"/>
        <w:jc w:val="both"/>
        <w:rPr>
          <w:rFonts w:ascii="Franklin Gothic Book" w:eastAsia="Times New Roman" w:hAnsi="Franklin Gothic Book" w:cs="Times New Roman"/>
          <w:color w:val="000000"/>
          <w:szCs w:val="24"/>
          <w:lang w:val="fr-FR" w:eastAsia="es-ES"/>
        </w:rPr>
      </w:pPr>
      <w:r>
        <w:rPr>
          <w:rFonts w:ascii="Franklin Gothic Book" w:hAnsi="Franklin Gothic Book"/>
          <w:color w:val="000000"/>
          <w:lang w:val="fr-FR"/>
        </w:rPr>
        <w:t>Le non-respect des obligations et engagements adoptés par chacune des parties entraînera l’abandon de la convention, sous réserve des conséquences éventuelles découlant de la législation applicable dans chaque pays. Cependant, son abandon n’affectera pas les activités en cours de réalisation, mises en place dans le cadre de cette convention</w:t>
      </w:r>
      <w:r w:rsidRPr="007E27E9">
        <w:rPr>
          <w:rFonts w:ascii="Franklin Gothic Book" w:eastAsia="Times New Roman" w:hAnsi="Franklin Gothic Book" w:cs="Times New Roman"/>
          <w:color w:val="000000"/>
          <w:szCs w:val="24"/>
          <w:lang w:val="fr-FR" w:eastAsia="es-ES"/>
        </w:rPr>
        <w:t>.</w:t>
      </w:r>
    </w:p>
    <w:p w:rsidR="003C7BFA" w:rsidRPr="00195566" w:rsidRDefault="003C7BFA" w:rsidP="003C7BFA">
      <w:pPr>
        <w:pStyle w:val="Standard"/>
        <w:spacing w:before="240"/>
        <w:jc w:val="both"/>
        <w:rPr>
          <w:rFonts w:ascii="Franklin Gothic Book" w:hAnsi="Franklin Gothic Book"/>
          <w:b/>
          <w:color w:val="000000"/>
          <w:sz w:val="22"/>
          <w:szCs w:val="22"/>
          <w:lang w:val="fr-FR"/>
        </w:rPr>
      </w:pPr>
    </w:p>
    <w:p w:rsidR="003C7BFA" w:rsidRPr="00195566" w:rsidRDefault="00195566" w:rsidP="003C7BFA">
      <w:pPr>
        <w:pStyle w:val="Standard"/>
        <w:spacing w:after="120"/>
        <w:jc w:val="both"/>
        <w:rPr>
          <w:rFonts w:ascii="Franklin Gothic Book" w:hAnsi="Franklin Gothic Book"/>
          <w:b/>
          <w:color w:val="000000"/>
          <w:sz w:val="22"/>
          <w:szCs w:val="22"/>
          <w:lang w:val="fr-FR"/>
        </w:rPr>
      </w:pPr>
      <w:r w:rsidRPr="00195566">
        <w:rPr>
          <w:rFonts w:ascii="Franklin Gothic Book" w:hAnsi="Franklin Gothic Book"/>
          <w:b/>
          <w:color w:val="000000"/>
          <w:sz w:val="22"/>
          <w:szCs w:val="22"/>
          <w:lang w:val="fr-FR"/>
        </w:rPr>
        <w:t>TREIZIÈME</w:t>
      </w:r>
      <w:r w:rsidR="003C7BFA" w:rsidRPr="00195566">
        <w:rPr>
          <w:rFonts w:ascii="Franklin Gothic Book" w:hAnsi="Franklin Gothic Book"/>
          <w:b/>
          <w:color w:val="000000"/>
          <w:sz w:val="22"/>
          <w:szCs w:val="22"/>
          <w:lang w:val="fr-FR"/>
        </w:rPr>
        <w:t xml:space="preserve">.- </w:t>
      </w:r>
      <w:r>
        <w:rPr>
          <w:rFonts w:ascii="Franklin Gothic Book" w:hAnsi="Franklin Gothic Book"/>
          <w:b/>
          <w:color w:val="000000"/>
          <w:lang w:val="fr-FR"/>
        </w:rPr>
        <w:t>LÉGISLATION APPLICABLE À LA CONVENTION ET RÈGLEMENT DES LITIGES</w:t>
      </w:r>
    </w:p>
    <w:p w:rsidR="00195566" w:rsidRDefault="00195566" w:rsidP="00195566">
      <w:pPr>
        <w:pStyle w:val="Standard"/>
        <w:spacing w:after="120"/>
        <w:jc w:val="both"/>
        <w:rPr>
          <w:rFonts w:ascii="Franklin Gothic Book" w:hAnsi="Franklin Gothic Book"/>
          <w:color w:val="000000"/>
          <w:sz w:val="22"/>
          <w:szCs w:val="22"/>
          <w:lang w:val="fr-FR"/>
        </w:rPr>
      </w:pPr>
      <w:r>
        <w:rPr>
          <w:rFonts w:ascii="Franklin Gothic Book" w:hAnsi="Franklin Gothic Book"/>
          <w:color w:val="000000"/>
          <w:sz w:val="22"/>
          <w:szCs w:val="22"/>
          <w:lang w:val="fr-FR"/>
        </w:rPr>
        <w:t xml:space="preserve">La présente convention possède une nature administrative et sera régie par son interprétation et son développement par le système juridique applicable à chacune des institutions signataires, et notamment concernant la règlementation qui régule spécifiquement ce type d’actions. </w:t>
      </w:r>
    </w:p>
    <w:p w:rsidR="00195566" w:rsidRDefault="00195566" w:rsidP="00195566">
      <w:pPr>
        <w:pStyle w:val="Standard"/>
        <w:spacing w:after="120"/>
        <w:jc w:val="both"/>
        <w:rPr>
          <w:rFonts w:ascii="Franklin Gothic Book" w:hAnsi="Franklin Gothic Book" w:cs="Arial"/>
          <w:sz w:val="22"/>
          <w:szCs w:val="22"/>
          <w:lang w:val="fr-FR"/>
        </w:rPr>
      </w:pPr>
      <w:r>
        <w:rPr>
          <w:rFonts w:ascii="Franklin Gothic Book" w:hAnsi="Franklin Gothic Book"/>
          <w:color w:val="000000"/>
          <w:sz w:val="22"/>
          <w:szCs w:val="22"/>
          <w:lang w:val="fr-FR"/>
        </w:rPr>
        <w:t>Les parties s’engagent à essayer de résoudre à l’amiable, au sein de la Commission Mixte de Suivi, tout différend éventuel concernant l’interprétation de la présente convention. En cas de conflit dû à des divergences dans l’interprétation ou l’exécution de la présente convention, les deux parties s’engagent à se soumettre aux règles de procédure spécifiques applicables, en fonction de la nature du désaccord et de son lieu d’origine.</w:t>
      </w:r>
    </w:p>
    <w:p w:rsidR="00195566" w:rsidRDefault="00195566" w:rsidP="00195566">
      <w:pPr>
        <w:pStyle w:val="Standard"/>
        <w:spacing w:after="240"/>
        <w:jc w:val="both"/>
        <w:rPr>
          <w:rFonts w:ascii="Franklin Gothic Book" w:hAnsi="Franklin Gothic Book"/>
          <w:sz w:val="22"/>
          <w:szCs w:val="22"/>
          <w:lang w:val="fr-FR"/>
        </w:rPr>
      </w:pPr>
    </w:p>
    <w:p w:rsidR="00195566" w:rsidRDefault="00195566" w:rsidP="00195566">
      <w:pPr>
        <w:spacing w:after="0" w:line="240" w:lineRule="auto"/>
        <w:jc w:val="both"/>
        <w:rPr>
          <w:rFonts w:ascii="Franklin Gothic Book" w:eastAsia="Times New Roman" w:hAnsi="Franklin Gothic Book" w:cs="Times New Roman"/>
          <w:color w:val="000000"/>
          <w:szCs w:val="24"/>
          <w:lang w:val="fr-FR" w:eastAsia="es-ES"/>
        </w:rPr>
      </w:pPr>
      <w:r>
        <w:rPr>
          <w:rFonts w:ascii="Franklin Gothic Book" w:hAnsi="Franklin Gothic Book"/>
          <w:color w:val="000000"/>
          <w:lang w:val="fr-FR"/>
        </w:rPr>
        <w:t>En cohérence avec la valeur d’égalité des genres des deux Universités, toutes les dénominations qui dans cette convention seront effectuées au genre masculin, quand elles ne sont pas remplacées par des termes génériques, seront comprises indistinctement au genre féminin</w:t>
      </w:r>
      <w:r w:rsidRPr="00803856">
        <w:rPr>
          <w:rFonts w:ascii="Franklin Gothic Book" w:eastAsia="Times New Roman" w:hAnsi="Franklin Gothic Book" w:cs="Times New Roman"/>
          <w:color w:val="000000"/>
          <w:szCs w:val="24"/>
          <w:lang w:val="fr-FR" w:eastAsia="es-ES"/>
        </w:rPr>
        <w:t>.</w:t>
      </w:r>
    </w:p>
    <w:p w:rsidR="00195566" w:rsidRPr="00231B8F" w:rsidRDefault="00195566" w:rsidP="00195566">
      <w:pPr>
        <w:spacing w:after="0" w:line="240" w:lineRule="auto"/>
        <w:jc w:val="both"/>
        <w:rPr>
          <w:rFonts w:ascii="Franklin Gothic Book" w:hAnsi="Franklin Gothic Book"/>
          <w:lang w:val="fr-FR"/>
        </w:rPr>
      </w:pPr>
    </w:p>
    <w:p w:rsidR="00195566" w:rsidRPr="00231B8F" w:rsidRDefault="00195566" w:rsidP="00195566">
      <w:pPr>
        <w:spacing w:after="0" w:line="240" w:lineRule="auto"/>
        <w:jc w:val="both"/>
        <w:rPr>
          <w:rFonts w:ascii="Franklin Gothic Book" w:hAnsi="Franklin Gothic Book"/>
          <w:lang w:val="fr-FR"/>
        </w:rPr>
      </w:pPr>
    </w:p>
    <w:p w:rsidR="00195566" w:rsidRPr="00231B8F" w:rsidRDefault="00195566" w:rsidP="00195566">
      <w:pPr>
        <w:spacing w:after="0" w:line="240" w:lineRule="auto"/>
        <w:jc w:val="both"/>
        <w:rPr>
          <w:rFonts w:ascii="Franklin Gothic Book" w:hAnsi="Franklin Gothic Book"/>
          <w:lang w:val="fr-FR"/>
        </w:rPr>
      </w:pPr>
    </w:p>
    <w:p w:rsidR="003C7BFA" w:rsidRPr="00993225" w:rsidRDefault="00195566" w:rsidP="00993225">
      <w:pPr>
        <w:pStyle w:val="Standard"/>
        <w:widowControl w:val="0"/>
        <w:spacing w:after="120"/>
        <w:jc w:val="both"/>
        <w:rPr>
          <w:rFonts w:ascii="Franklin Gothic Book" w:hAnsi="Franklin Gothic Book"/>
          <w:sz w:val="22"/>
          <w:szCs w:val="22"/>
          <w:lang w:val="fr-FR"/>
        </w:rPr>
      </w:pPr>
      <w:r>
        <w:rPr>
          <w:rFonts w:ascii="Franklin Gothic Book" w:hAnsi="Franklin Gothic Book"/>
          <w:lang w:val="fr-FR"/>
        </w:rPr>
        <w:t xml:space="preserve">ET EN ACCORD AVEC CE QUI PRÉCÈDE, les parties signent la présente convention en </w:t>
      </w:r>
      <w:r>
        <w:rPr>
          <w:rFonts w:ascii="Franklin Gothic Book" w:hAnsi="Franklin Gothic Book"/>
          <w:color w:val="FF0000"/>
          <w:lang w:val="fr-FR"/>
        </w:rPr>
        <w:t xml:space="preserve">double/triple/quadruple… </w:t>
      </w:r>
      <w:r>
        <w:rPr>
          <w:rFonts w:ascii="Franklin Gothic Book" w:hAnsi="Franklin Gothic Book"/>
          <w:i/>
          <w:color w:val="FF0000"/>
          <w:lang w:val="fr-FR"/>
        </w:rPr>
        <w:t xml:space="preserve">(indiquer </w:t>
      </w:r>
      <w:r w:rsidR="00993225">
        <w:rPr>
          <w:rFonts w:ascii="Franklin Gothic Book" w:hAnsi="Franklin Gothic Book"/>
          <w:i/>
          <w:color w:val="FF0000"/>
          <w:lang w:val="fr-FR"/>
        </w:rPr>
        <w:t xml:space="preserve">selon </w:t>
      </w:r>
      <w:r>
        <w:rPr>
          <w:rFonts w:ascii="Franklin Gothic Book" w:hAnsi="Franklin Gothic Book"/>
          <w:i/>
          <w:color w:val="FF0000"/>
          <w:lang w:val="fr-FR"/>
        </w:rPr>
        <w:t xml:space="preserve">le nombre d’originaux demandés par l’autre institution ; </w:t>
      </w:r>
      <w:proofErr w:type="spellStart"/>
      <w:r>
        <w:rPr>
          <w:rFonts w:ascii="Franklin Gothic Book" w:hAnsi="Franklin Gothic Book"/>
          <w:i/>
          <w:color w:val="FF0000"/>
          <w:lang w:val="fr-FR"/>
        </w:rPr>
        <w:t>l’UVa</w:t>
      </w:r>
      <w:proofErr w:type="spellEnd"/>
      <w:r>
        <w:rPr>
          <w:rFonts w:ascii="Franklin Gothic Book" w:hAnsi="Franklin Gothic Book"/>
          <w:i/>
          <w:color w:val="FF0000"/>
          <w:lang w:val="fr-FR"/>
        </w:rPr>
        <w:t xml:space="preserve"> en demande </w:t>
      </w:r>
      <w:r w:rsidR="00D04125">
        <w:rPr>
          <w:rFonts w:ascii="Franklin Gothic Book" w:hAnsi="Franklin Gothic Book"/>
          <w:i/>
          <w:color w:val="FF0000"/>
          <w:lang w:val="fr-FR"/>
        </w:rPr>
        <w:t>trois</w:t>
      </w:r>
      <w:r>
        <w:rPr>
          <w:rFonts w:ascii="Franklin Gothic Book" w:hAnsi="Franklin Gothic Book"/>
          <w:i/>
          <w:color w:val="FF0000"/>
          <w:lang w:val="fr-FR"/>
        </w:rPr>
        <w:t>)</w:t>
      </w:r>
      <w:r>
        <w:rPr>
          <w:rFonts w:ascii="Franklin Gothic Book" w:hAnsi="Franklin Gothic Book"/>
          <w:lang w:val="fr-FR"/>
        </w:rPr>
        <w:t xml:space="preserve">, et en </w:t>
      </w:r>
      <w:r>
        <w:rPr>
          <w:rFonts w:ascii="Franklin Gothic Book" w:hAnsi="Franklin Gothic Book"/>
          <w:color w:val="FF0000"/>
          <w:lang w:val="fr-FR"/>
        </w:rPr>
        <w:t>deux/trois</w:t>
      </w:r>
      <w:r>
        <w:rPr>
          <w:rFonts w:ascii="Franklin Gothic Book" w:hAnsi="Franklin Gothic Book"/>
          <w:lang w:val="fr-FR"/>
        </w:rPr>
        <w:t xml:space="preserve"> versions (espagnole, </w:t>
      </w:r>
      <w:r>
        <w:rPr>
          <w:rFonts w:ascii="Franklin Gothic Book" w:hAnsi="Franklin Gothic Book"/>
          <w:color w:val="FF0000"/>
          <w:lang w:val="fr-FR"/>
        </w:rPr>
        <w:t>________</w:t>
      </w:r>
      <w:r>
        <w:rPr>
          <w:rFonts w:ascii="Franklin Gothic Book" w:hAnsi="Franklin Gothic Book"/>
          <w:lang w:val="fr-FR"/>
        </w:rPr>
        <w:t xml:space="preserve"> et</w:t>
      </w:r>
      <w:r>
        <w:rPr>
          <w:rFonts w:ascii="Franklin Gothic Book" w:hAnsi="Franklin Gothic Book"/>
          <w:color w:val="FF0000"/>
          <w:lang w:val="fr-FR"/>
        </w:rPr>
        <w:t>__________</w:t>
      </w:r>
      <w:r>
        <w:rPr>
          <w:rFonts w:ascii="Franklin Gothic Book" w:hAnsi="Franklin Gothic Book"/>
          <w:lang w:val="fr-FR"/>
        </w:rPr>
        <w:t>) de même teneur et à un seul effet, au lieu et à la date indiqués ci-dessous</w:t>
      </w:r>
      <w:r w:rsidRPr="00803856">
        <w:rPr>
          <w:rFonts w:ascii="Franklin Gothic Book" w:hAnsi="Franklin Gothic Book"/>
          <w:sz w:val="22"/>
          <w:szCs w:val="22"/>
          <w:lang w:val="fr-FR"/>
        </w:rPr>
        <w:t>.</w:t>
      </w:r>
    </w:p>
    <w:p w:rsidR="003C7BFA" w:rsidRPr="00195566" w:rsidRDefault="003C7BFA" w:rsidP="003C7BFA">
      <w:pPr>
        <w:spacing w:after="120" w:line="240" w:lineRule="auto"/>
        <w:jc w:val="both"/>
        <w:rPr>
          <w:rFonts w:ascii="Franklin Gothic Book" w:eastAsia="Times New Roman" w:hAnsi="Franklin Gothic Book" w:cs="Times New Roman"/>
          <w:color w:val="000000"/>
          <w:lang w:val="fr-FR" w:eastAsia="es-ES"/>
        </w:rPr>
      </w:pPr>
    </w:p>
    <w:tbl>
      <w:tblPr>
        <w:tblStyle w:val="TableGrid"/>
        <w:tblW w:w="0" w:type="auto"/>
        <w:jc w:val="center"/>
        <w:tblLook w:val="04A0" w:firstRow="1" w:lastRow="0" w:firstColumn="1" w:lastColumn="0" w:noHBand="0" w:noVBand="1"/>
      </w:tblPr>
      <w:tblGrid>
        <w:gridCol w:w="4460"/>
        <w:gridCol w:w="4260"/>
      </w:tblGrid>
      <w:tr w:rsidR="003C7BFA" w:rsidRPr="00D04125" w:rsidTr="00571509">
        <w:trPr>
          <w:jc w:val="center"/>
        </w:trPr>
        <w:tc>
          <w:tcPr>
            <w:tcW w:w="4460" w:type="dxa"/>
          </w:tcPr>
          <w:p w:rsidR="003C7BFA" w:rsidRPr="00195566" w:rsidRDefault="003C7BFA" w:rsidP="00571509">
            <w:pPr>
              <w:spacing w:before="240" w:after="120"/>
              <w:jc w:val="center"/>
              <w:rPr>
                <w:rFonts w:ascii="Franklin Gothic Book" w:hAnsi="Franklin Gothic Book"/>
                <w:color w:val="000000"/>
                <w:lang w:val="fr-FR"/>
              </w:rPr>
            </w:pPr>
            <w:r w:rsidRPr="00195566">
              <w:rPr>
                <w:rFonts w:ascii="Franklin Gothic Book" w:hAnsi="Franklin Gothic Book"/>
                <w:color w:val="FF0000"/>
                <w:lang w:val="fr-FR"/>
              </w:rPr>
              <w:t>(</w:t>
            </w:r>
            <w:r w:rsidR="00195566" w:rsidRPr="00195566">
              <w:rPr>
                <w:rFonts w:ascii="Franklin Gothic Book" w:hAnsi="Franklin Gothic Book"/>
                <w:color w:val="FF0000"/>
                <w:lang w:val="fr-FR"/>
              </w:rPr>
              <w:t xml:space="preserve">Nom du </w:t>
            </w:r>
            <w:proofErr w:type="spellStart"/>
            <w:r w:rsidR="00195566" w:rsidRPr="00195566">
              <w:rPr>
                <w:rFonts w:ascii="Franklin Gothic Book" w:hAnsi="Franklin Gothic Book"/>
                <w:color w:val="FF0000"/>
                <w:lang w:val="fr-FR"/>
              </w:rPr>
              <w:t>Vicerrecteur</w:t>
            </w:r>
            <w:proofErr w:type="spellEnd"/>
            <w:r w:rsidR="00195566" w:rsidRPr="00195566">
              <w:rPr>
                <w:rFonts w:ascii="Franklin Gothic Book" w:hAnsi="Franklin Gothic Book"/>
                <w:color w:val="FF0000"/>
                <w:lang w:val="fr-FR"/>
              </w:rPr>
              <w:t>/</w:t>
            </w:r>
            <w:proofErr w:type="spellStart"/>
            <w:r w:rsidR="00195566" w:rsidRPr="00195566">
              <w:rPr>
                <w:rFonts w:ascii="Franklin Gothic Book" w:hAnsi="Franklin Gothic Book"/>
                <w:color w:val="FF0000"/>
                <w:lang w:val="fr-FR"/>
              </w:rPr>
              <w:t>trice</w:t>
            </w:r>
            <w:proofErr w:type="spellEnd"/>
            <w:r w:rsidRPr="00195566">
              <w:rPr>
                <w:rFonts w:ascii="Franklin Gothic Book" w:hAnsi="Franklin Gothic Book"/>
                <w:color w:val="FF0000"/>
                <w:lang w:val="fr-FR"/>
              </w:rPr>
              <w:t xml:space="preserve"> </w:t>
            </w:r>
            <w:r w:rsidR="00195566">
              <w:rPr>
                <w:rFonts w:ascii="Franklin Gothic Book" w:hAnsi="Franklin Gothic Book"/>
                <w:color w:val="FF0000"/>
                <w:lang w:val="fr-FR"/>
              </w:rPr>
              <w:t>chargé(e) des RI</w:t>
            </w:r>
            <w:r w:rsidRPr="00195566">
              <w:rPr>
                <w:rFonts w:ascii="Franklin Gothic Book" w:hAnsi="Franklin Gothic Book"/>
                <w:color w:val="FF0000"/>
                <w:lang w:val="fr-FR"/>
              </w:rPr>
              <w:t>)</w:t>
            </w:r>
          </w:p>
          <w:p w:rsidR="003C7BFA" w:rsidRPr="00195566" w:rsidRDefault="00195566" w:rsidP="00571509">
            <w:pPr>
              <w:spacing w:after="120"/>
              <w:jc w:val="center"/>
              <w:rPr>
                <w:rFonts w:ascii="Franklin Gothic Book" w:hAnsi="Franklin Gothic Book"/>
                <w:color w:val="000000"/>
                <w:lang w:val="fr-FR"/>
              </w:rPr>
            </w:pPr>
            <w:r w:rsidRPr="00195566">
              <w:rPr>
                <w:rFonts w:ascii="Franklin Gothic Book" w:hAnsi="Franklin Gothic Book"/>
                <w:color w:val="000000"/>
                <w:lang w:val="fr-FR"/>
              </w:rPr>
              <w:t>UNIVERSITÉ</w:t>
            </w:r>
            <w:r w:rsidR="003C7BFA" w:rsidRPr="00195566">
              <w:rPr>
                <w:rFonts w:ascii="Franklin Gothic Book" w:hAnsi="Franklin Gothic Book"/>
                <w:color w:val="000000"/>
                <w:lang w:val="fr-FR"/>
              </w:rPr>
              <w:t xml:space="preserve"> DE VALLADOLID</w:t>
            </w:r>
          </w:p>
          <w:p w:rsidR="003C7BFA" w:rsidRPr="00195566" w:rsidRDefault="003C7BFA" w:rsidP="00571509">
            <w:pPr>
              <w:spacing w:after="120"/>
              <w:jc w:val="center"/>
              <w:rPr>
                <w:rFonts w:ascii="Franklin Gothic Book" w:hAnsi="Franklin Gothic Book"/>
                <w:color w:val="000000"/>
                <w:lang w:val="fr-FR"/>
              </w:rPr>
            </w:pPr>
          </w:p>
          <w:p w:rsidR="003C7BFA" w:rsidRPr="00195566" w:rsidRDefault="003C7BFA" w:rsidP="00571509">
            <w:pPr>
              <w:spacing w:after="120"/>
              <w:jc w:val="center"/>
              <w:rPr>
                <w:rFonts w:ascii="Franklin Gothic Book" w:hAnsi="Franklin Gothic Book"/>
                <w:color w:val="000000"/>
                <w:lang w:val="fr-FR"/>
              </w:rPr>
            </w:pPr>
          </w:p>
          <w:p w:rsidR="003C7BFA" w:rsidRPr="00195566" w:rsidRDefault="003C7BFA" w:rsidP="00571509">
            <w:pPr>
              <w:spacing w:after="120"/>
              <w:jc w:val="center"/>
              <w:rPr>
                <w:rFonts w:ascii="Franklin Gothic Book" w:hAnsi="Franklin Gothic Book"/>
                <w:color w:val="000000"/>
                <w:lang w:val="fr-FR"/>
              </w:rPr>
            </w:pPr>
          </w:p>
          <w:p w:rsidR="003C7BFA" w:rsidRPr="00195566" w:rsidRDefault="003C7BFA" w:rsidP="00571509">
            <w:pPr>
              <w:spacing w:after="120"/>
              <w:jc w:val="center"/>
              <w:rPr>
                <w:rFonts w:ascii="Franklin Gothic Book" w:hAnsi="Franklin Gothic Book"/>
                <w:color w:val="000000"/>
                <w:lang w:val="fr-FR"/>
              </w:rPr>
            </w:pPr>
            <w:r w:rsidRPr="00195566">
              <w:rPr>
                <w:rFonts w:ascii="Franklin Gothic Book" w:hAnsi="Franklin Gothic Book"/>
                <w:color w:val="000000"/>
                <w:lang w:val="fr-FR"/>
              </w:rPr>
              <w:t xml:space="preserve">Dr./ </w:t>
            </w:r>
            <w:r w:rsidR="00195566" w:rsidRPr="00195566">
              <w:rPr>
                <w:rFonts w:ascii="Franklin Gothic Book" w:hAnsi="Franklin Gothic Book"/>
                <w:color w:val="000000"/>
                <w:lang w:val="fr-FR"/>
              </w:rPr>
              <w:t>Dre</w:t>
            </w:r>
            <w:r w:rsidRPr="00195566">
              <w:rPr>
                <w:rFonts w:ascii="Franklin Gothic Book" w:hAnsi="Franklin Gothic Book"/>
                <w:color w:val="000000"/>
                <w:lang w:val="fr-FR"/>
              </w:rPr>
              <w:t>……………………………………………</w:t>
            </w:r>
          </w:p>
          <w:p w:rsidR="003C7BFA" w:rsidRPr="00195566" w:rsidRDefault="00195566" w:rsidP="00571509">
            <w:pPr>
              <w:spacing w:after="120"/>
              <w:jc w:val="center"/>
              <w:rPr>
                <w:rFonts w:ascii="Franklin Gothic Book" w:hAnsi="Franklin Gothic Book"/>
                <w:b/>
                <w:color w:val="000000"/>
                <w:lang w:val="fr-FR"/>
              </w:rPr>
            </w:pPr>
            <w:r w:rsidRPr="00195566">
              <w:rPr>
                <w:rFonts w:ascii="Franklin Gothic Book" w:hAnsi="Franklin Gothic Book"/>
                <w:color w:val="000000"/>
                <w:lang w:val="fr-FR"/>
              </w:rPr>
              <w:t>Date</w:t>
            </w:r>
            <w:r>
              <w:rPr>
                <w:rFonts w:ascii="Franklin Gothic Book" w:hAnsi="Franklin Gothic Book"/>
                <w:color w:val="000000"/>
                <w:lang w:val="fr-FR"/>
              </w:rPr>
              <w:t xml:space="preserve"> </w:t>
            </w:r>
            <w:r w:rsidR="003C7BFA" w:rsidRPr="00195566">
              <w:rPr>
                <w:rFonts w:ascii="Franklin Gothic Book" w:hAnsi="Franklin Gothic Book"/>
                <w:color w:val="000000"/>
                <w:lang w:val="fr-FR"/>
              </w:rPr>
              <w:t>:</w:t>
            </w:r>
          </w:p>
        </w:tc>
        <w:tc>
          <w:tcPr>
            <w:tcW w:w="4260" w:type="dxa"/>
          </w:tcPr>
          <w:p w:rsidR="003C7BFA" w:rsidRPr="00195566" w:rsidRDefault="003C7BFA" w:rsidP="00571509">
            <w:pPr>
              <w:spacing w:before="240" w:after="120"/>
              <w:jc w:val="center"/>
              <w:rPr>
                <w:rFonts w:ascii="Franklin Gothic Book" w:hAnsi="Franklin Gothic Book"/>
                <w:color w:val="FF0000"/>
                <w:lang w:val="fr-FR"/>
              </w:rPr>
            </w:pPr>
            <w:r w:rsidRPr="00195566">
              <w:rPr>
                <w:rFonts w:ascii="Franklin Gothic Book" w:hAnsi="Franklin Gothic Book"/>
                <w:color w:val="FF0000"/>
                <w:lang w:val="fr-FR"/>
              </w:rPr>
              <w:t>(</w:t>
            </w:r>
            <w:r w:rsidR="00195566" w:rsidRPr="00195566">
              <w:rPr>
                <w:rFonts w:ascii="Franklin Gothic Book" w:hAnsi="Franklin Gothic Book"/>
                <w:color w:val="FF0000"/>
                <w:lang w:val="fr-FR"/>
              </w:rPr>
              <w:t>Poste du responsable de la signature</w:t>
            </w:r>
            <w:r w:rsidRPr="00195566">
              <w:rPr>
                <w:rFonts w:ascii="Franklin Gothic Book" w:hAnsi="Franklin Gothic Book"/>
                <w:color w:val="FF0000"/>
                <w:lang w:val="fr-FR"/>
              </w:rPr>
              <w:t>)</w:t>
            </w:r>
          </w:p>
          <w:p w:rsidR="003C7BFA" w:rsidRPr="00195566" w:rsidRDefault="003C7BFA" w:rsidP="00571509">
            <w:pPr>
              <w:spacing w:after="120"/>
              <w:jc w:val="center"/>
              <w:rPr>
                <w:rFonts w:ascii="Franklin Gothic Book" w:hAnsi="Franklin Gothic Book"/>
                <w:color w:val="000000"/>
                <w:lang w:val="fr-FR"/>
              </w:rPr>
            </w:pPr>
            <w:r w:rsidRPr="00195566">
              <w:rPr>
                <w:rFonts w:ascii="Franklin Gothic Book" w:hAnsi="Franklin Gothic Book"/>
                <w:color w:val="FF0000"/>
                <w:lang w:val="fr-FR"/>
              </w:rPr>
              <w:t>(</w:t>
            </w:r>
            <w:r w:rsidR="00195566" w:rsidRPr="00195566">
              <w:rPr>
                <w:rFonts w:ascii="Franklin Gothic Book" w:hAnsi="Franklin Gothic Book"/>
                <w:color w:val="FF0000"/>
                <w:lang w:val="fr-FR"/>
              </w:rPr>
              <w:t>NOM</w:t>
            </w:r>
            <w:r w:rsidRPr="00195566">
              <w:rPr>
                <w:rFonts w:ascii="Franklin Gothic Book" w:hAnsi="Franklin Gothic Book"/>
                <w:color w:val="FF0000"/>
                <w:lang w:val="fr-FR"/>
              </w:rPr>
              <w:t xml:space="preserve"> DE </w:t>
            </w:r>
            <w:r w:rsidR="00195566" w:rsidRPr="00195566">
              <w:rPr>
                <w:rFonts w:ascii="Franklin Gothic Book" w:hAnsi="Franklin Gothic Book"/>
                <w:color w:val="FF0000"/>
                <w:lang w:val="fr-FR"/>
              </w:rPr>
              <w:t>L’AUTRE INSTITUTION</w:t>
            </w:r>
            <w:r w:rsidRPr="00195566">
              <w:rPr>
                <w:rFonts w:ascii="Franklin Gothic Book" w:hAnsi="Franklin Gothic Book"/>
                <w:color w:val="FF0000"/>
                <w:lang w:val="fr-FR"/>
              </w:rPr>
              <w:t>)</w:t>
            </w:r>
          </w:p>
          <w:p w:rsidR="003C7BFA" w:rsidRPr="00195566" w:rsidRDefault="003C7BFA" w:rsidP="00571509">
            <w:pPr>
              <w:spacing w:after="120"/>
              <w:jc w:val="center"/>
              <w:rPr>
                <w:rFonts w:ascii="Franklin Gothic Book" w:hAnsi="Franklin Gothic Book"/>
                <w:color w:val="000000"/>
                <w:lang w:val="fr-FR"/>
              </w:rPr>
            </w:pPr>
          </w:p>
          <w:p w:rsidR="003C7BFA" w:rsidRPr="00195566" w:rsidRDefault="003C7BFA" w:rsidP="00571509">
            <w:pPr>
              <w:spacing w:after="120"/>
              <w:jc w:val="center"/>
              <w:rPr>
                <w:rFonts w:ascii="Franklin Gothic Book" w:hAnsi="Franklin Gothic Book"/>
                <w:color w:val="000000"/>
                <w:sz w:val="12"/>
                <w:lang w:val="fr-FR"/>
              </w:rPr>
            </w:pPr>
          </w:p>
          <w:p w:rsidR="003C7BFA" w:rsidRPr="00195566" w:rsidRDefault="003C7BFA" w:rsidP="00571509">
            <w:pPr>
              <w:spacing w:after="120"/>
              <w:jc w:val="center"/>
              <w:rPr>
                <w:rFonts w:ascii="Franklin Gothic Book" w:hAnsi="Franklin Gothic Book"/>
                <w:color w:val="000000"/>
                <w:lang w:val="fr-FR"/>
              </w:rPr>
            </w:pPr>
          </w:p>
          <w:p w:rsidR="003C7BFA" w:rsidRPr="00195566" w:rsidRDefault="00195566" w:rsidP="00571509">
            <w:pPr>
              <w:spacing w:after="120"/>
              <w:jc w:val="center"/>
              <w:rPr>
                <w:rFonts w:ascii="Franklin Gothic Book" w:hAnsi="Franklin Gothic Book"/>
                <w:bCs/>
                <w:color w:val="000000"/>
                <w:lang w:val="fr-FR"/>
              </w:rPr>
            </w:pPr>
            <w:r w:rsidRPr="00195566">
              <w:rPr>
                <w:rFonts w:ascii="Franklin Gothic Book" w:hAnsi="Franklin Gothic Book"/>
                <w:color w:val="000000"/>
                <w:lang w:val="fr-FR"/>
              </w:rPr>
              <w:t>Dr./Dre</w:t>
            </w:r>
            <w:r w:rsidR="003C7BFA" w:rsidRPr="00195566">
              <w:rPr>
                <w:rFonts w:ascii="Franklin Gothic Book" w:hAnsi="Franklin Gothic Book"/>
                <w:color w:val="000000"/>
                <w:lang w:val="fr-FR"/>
              </w:rPr>
              <w:t xml:space="preserve">. </w:t>
            </w:r>
            <w:r w:rsidR="003C7BFA" w:rsidRPr="00195566">
              <w:rPr>
                <w:rFonts w:ascii="Franklin Gothic Book" w:hAnsi="Franklin Gothic Book"/>
                <w:bCs/>
                <w:color w:val="000000"/>
                <w:lang w:val="fr-FR"/>
              </w:rPr>
              <w:t>………………………………………………</w:t>
            </w:r>
          </w:p>
          <w:p w:rsidR="003C7BFA" w:rsidRPr="00195566" w:rsidRDefault="00195566" w:rsidP="00571509">
            <w:pPr>
              <w:spacing w:after="120"/>
              <w:jc w:val="center"/>
              <w:rPr>
                <w:rFonts w:ascii="Franklin Gothic Book" w:hAnsi="Franklin Gothic Book"/>
                <w:b/>
                <w:color w:val="000000"/>
                <w:lang w:val="fr-FR"/>
              </w:rPr>
            </w:pPr>
            <w:r>
              <w:rPr>
                <w:rFonts w:ascii="Franklin Gothic Book" w:hAnsi="Franklin Gothic Book"/>
                <w:color w:val="000000"/>
                <w:lang w:val="fr-FR"/>
              </w:rPr>
              <w:t xml:space="preserve">Date </w:t>
            </w:r>
            <w:r w:rsidR="003C7BFA" w:rsidRPr="00195566">
              <w:rPr>
                <w:rFonts w:ascii="Franklin Gothic Book" w:hAnsi="Franklin Gothic Book"/>
                <w:color w:val="000000"/>
                <w:lang w:val="fr-FR"/>
              </w:rPr>
              <w:t>:</w:t>
            </w:r>
          </w:p>
        </w:tc>
      </w:tr>
      <w:tr w:rsidR="003C7BFA" w:rsidRPr="00574B93" w:rsidTr="00571509">
        <w:trPr>
          <w:jc w:val="center"/>
        </w:trPr>
        <w:tc>
          <w:tcPr>
            <w:tcW w:w="4460" w:type="dxa"/>
          </w:tcPr>
          <w:p w:rsidR="003C7BFA" w:rsidRPr="00101E76" w:rsidRDefault="00DE4684" w:rsidP="00571509">
            <w:pPr>
              <w:spacing w:before="240" w:after="120"/>
              <w:jc w:val="center"/>
              <w:rPr>
                <w:rFonts w:ascii="Franklin Gothic Book" w:hAnsi="Franklin Gothic Book"/>
                <w:color w:val="000000"/>
                <w:lang w:val="fr-FR"/>
              </w:rPr>
            </w:pPr>
            <w:r w:rsidRPr="00101E76">
              <w:rPr>
                <w:rFonts w:ascii="Franklin Gothic Book" w:hAnsi="Franklin Gothic Book"/>
                <w:color w:val="000000"/>
                <w:lang w:val="fr-FR"/>
              </w:rPr>
              <w:t>Approuvé</w:t>
            </w:r>
            <w:r w:rsidR="0085457F" w:rsidRPr="00101E76">
              <w:rPr>
                <w:rFonts w:ascii="Franklin Gothic Book" w:hAnsi="Franklin Gothic Book"/>
                <w:color w:val="000000"/>
                <w:lang w:val="fr-FR"/>
              </w:rPr>
              <w:t xml:space="preserve"> </w:t>
            </w:r>
            <w:r w:rsidR="003C7BFA" w:rsidRPr="00101E76">
              <w:rPr>
                <w:rFonts w:ascii="Franklin Gothic Book" w:hAnsi="Franklin Gothic Book"/>
                <w:color w:val="000000"/>
                <w:lang w:val="fr-FR"/>
              </w:rPr>
              <w:t>:</w:t>
            </w:r>
          </w:p>
          <w:p w:rsidR="003C7BFA" w:rsidRPr="00195566" w:rsidRDefault="00195566" w:rsidP="00571509">
            <w:pPr>
              <w:spacing w:after="120"/>
              <w:jc w:val="center"/>
              <w:rPr>
                <w:rFonts w:ascii="Franklin Gothic Book" w:hAnsi="Franklin Gothic Book"/>
                <w:color w:val="000000"/>
                <w:lang w:val="fr-FR"/>
              </w:rPr>
            </w:pPr>
            <w:r w:rsidRPr="00195566">
              <w:rPr>
                <w:rFonts w:ascii="Franklin Gothic Book" w:hAnsi="Franklin Gothic Book"/>
                <w:color w:val="000000"/>
                <w:lang w:val="fr-FR"/>
              </w:rPr>
              <w:t>Le Directeur de Thèse à</w:t>
            </w:r>
          </w:p>
          <w:p w:rsidR="003C7BFA" w:rsidRPr="00195566" w:rsidRDefault="00195566" w:rsidP="00571509">
            <w:pPr>
              <w:spacing w:after="120"/>
              <w:jc w:val="center"/>
              <w:rPr>
                <w:rFonts w:ascii="Franklin Gothic Book" w:hAnsi="Franklin Gothic Book"/>
                <w:color w:val="000000"/>
                <w:lang w:val="fr-FR"/>
              </w:rPr>
            </w:pPr>
            <w:r w:rsidRPr="00195566">
              <w:rPr>
                <w:rFonts w:ascii="Franklin Gothic Book" w:hAnsi="Franklin Gothic Book"/>
                <w:color w:val="000000"/>
                <w:lang w:val="fr-FR"/>
              </w:rPr>
              <w:t>l’Université</w:t>
            </w:r>
            <w:r w:rsidR="003C7BFA" w:rsidRPr="00195566">
              <w:rPr>
                <w:rFonts w:ascii="Franklin Gothic Book" w:hAnsi="Franklin Gothic Book"/>
                <w:color w:val="000000"/>
                <w:lang w:val="fr-FR"/>
              </w:rPr>
              <w:t xml:space="preserve"> de Valladolid</w:t>
            </w:r>
          </w:p>
          <w:p w:rsidR="003C7BFA" w:rsidRPr="00195566" w:rsidRDefault="003C7BFA" w:rsidP="00571509">
            <w:pPr>
              <w:spacing w:after="120"/>
              <w:jc w:val="center"/>
              <w:rPr>
                <w:rFonts w:ascii="Franklin Gothic Book" w:hAnsi="Franklin Gothic Book"/>
                <w:color w:val="0000FF"/>
                <w:lang w:val="fr-FR"/>
              </w:rPr>
            </w:pPr>
          </w:p>
          <w:p w:rsidR="003C7BFA" w:rsidRPr="00195566" w:rsidRDefault="003C7BFA" w:rsidP="00571509">
            <w:pPr>
              <w:spacing w:after="120"/>
              <w:jc w:val="center"/>
              <w:rPr>
                <w:rFonts w:ascii="Franklin Gothic Book" w:hAnsi="Franklin Gothic Book"/>
                <w:color w:val="0000FF"/>
                <w:lang w:val="fr-FR"/>
              </w:rPr>
            </w:pPr>
          </w:p>
          <w:p w:rsidR="003C7BFA" w:rsidRPr="00195566" w:rsidRDefault="003C7BFA" w:rsidP="00571509">
            <w:pPr>
              <w:spacing w:after="120"/>
              <w:jc w:val="center"/>
              <w:rPr>
                <w:rFonts w:ascii="Franklin Gothic Book" w:hAnsi="Franklin Gothic Book"/>
                <w:color w:val="0000FF"/>
                <w:lang w:val="fr-FR"/>
              </w:rPr>
            </w:pPr>
          </w:p>
          <w:p w:rsidR="003C7BFA" w:rsidRPr="00101E76" w:rsidRDefault="00195566" w:rsidP="00571509">
            <w:pPr>
              <w:spacing w:after="120"/>
              <w:jc w:val="center"/>
              <w:rPr>
                <w:rFonts w:ascii="Franklin Gothic Book" w:hAnsi="Franklin Gothic Book"/>
                <w:color w:val="0000FF"/>
                <w:lang w:val="fr-FR"/>
              </w:rPr>
            </w:pPr>
            <w:r w:rsidRPr="00101E76">
              <w:rPr>
                <w:rFonts w:ascii="Franklin Gothic Book" w:hAnsi="Franklin Gothic Book"/>
                <w:color w:val="000000"/>
                <w:lang w:val="fr-FR"/>
              </w:rPr>
              <w:t>Dr./Dre</w:t>
            </w:r>
            <w:r w:rsidR="003C7BFA" w:rsidRPr="00101E76">
              <w:rPr>
                <w:rFonts w:ascii="Franklin Gothic Book" w:hAnsi="Franklin Gothic Book"/>
                <w:color w:val="000000"/>
                <w:lang w:val="fr-FR"/>
              </w:rPr>
              <w:t>.</w:t>
            </w:r>
            <w:r w:rsidR="003C7BFA" w:rsidRPr="00101E76">
              <w:rPr>
                <w:rFonts w:ascii="Franklin Gothic Book" w:hAnsi="Franklin Gothic Book"/>
                <w:bCs/>
                <w:color w:val="000000"/>
                <w:lang w:val="fr-FR"/>
              </w:rPr>
              <w:t>………………………………………………</w:t>
            </w:r>
          </w:p>
          <w:p w:rsidR="003C7BFA" w:rsidRPr="00101E76" w:rsidRDefault="00195566" w:rsidP="00571509">
            <w:pPr>
              <w:spacing w:after="120"/>
              <w:jc w:val="center"/>
              <w:rPr>
                <w:rFonts w:ascii="Franklin Gothic Book" w:hAnsi="Franklin Gothic Book"/>
                <w:b/>
                <w:color w:val="000000"/>
                <w:lang w:val="fr-FR"/>
              </w:rPr>
            </w:pPr>
            <w:r w:rsidRPr="00101E76">
              <w:rPr>
                <w:rFonts w:ascii="Franklin Gothic Book" w:hAnsi="Franklin Gothic Book"/>
                <w:color w:val="000000"/>
                <w:lang w:val="fr-FR"/>
              </w:rPr>
              <w:t xml:space="preserve">Date </w:t>
            </w:r>
            <w:r w:rsidR="003C7BFA" w:rsidRPr="00101E76">
              <w:rPr>
                <w:rFonts w:ascii="Franklin Gothic Book" w:hAnsi="Franklin Gothic Book"/>
                <w:color w:val="000000"/>
                <w:lang w:val="fr-FR"/>
              </w:rPr>
              <w:t>:</w:t>
            </w:r>
          </w:p>
        </w:tc>
        <w:tc>
          <w:tcPr>
            <w:tcW w:w="4260" w:type="dxa"/>
          </w:tcPr>
          <w:p w:rsidR="003C7BFA" w:rsidRPr="00101E76" w:rsidRDefault="00DE4684" w:rsidP="00571509">
            <w:pPr>
              <w:spacing w:before="240" w:after="120"/>
              <w:jc w:val="center"/>
              <w:rPr>
                <w:rFonts w:ascii="Franklin Gothic Book" w:hAnsi="Franklin Gothic Book"/>
                <w:color w:val="000000"/>
                <w:lang w:val="fr-FR"/>
              </w:rPr>
            </w:pPr>
            <w:r w:rsidRPr="00101E76">
              <w:rPr>
                <w:rFonts w:ascii="Franklin Gothic Book" w:hAnsi="Franklin Gothic Book"/>
                <w:color w:val="000000"/>
                <w:lang w:val="fr-FR"/>
              </w:rPr>
              <w:t>Approuvé</w:t>
            </w:r>
            <w:r w:rsidR="0085457F" w:rsidRPr="00101E76">
              <w:rPr>
                <w:rFonts w:ascii="Franklin Gothic Book" w:hAnsi="Franklin Gothic Book"/>
                <w:color w:val="000000"/>
                <w:lang w:val="fr-FR"/>
              </w:rPr>
              <w:t xml:space="preserve"> </w:t>
            </w:r>
            <w:r w:rsidR="003C7BFA" w:rsidRPr="00101E76">
              <w:rPr>
                <w:rFonts w:ascii="Franklin Gothic Book" w:hAnsi="Franklin Gothic Book"/>
                <w:color w:val="000000"/>
                <w:lang w:val="fr-FR"/>
              </w:rPr>
              <w:t>:</w:t>
            </w:r>
          </w:p>
          <w:p w:rsidR="003C7BFA" w:rsidRPr="00195566" w:rsidRDefault="00195566" w:rsidP="00571509">
            <w:pPr>
              <w:spacing w:after="120"/>
              <w:jc w:val="center"/>
              <w:rPr>
                <w:rFonts w:ascii="Franklin Gothic Book" w:hAnsi="Franklin Gothic Book"/>
                <w:color w:val="000000"/>
                <w:lang w:val="fr-FR"/>
              </w:rPr>
            </w:pPr>
            <w:r w:rsidRPr="00195566">
              <w:rPr>
                <w:rFonts w:ascii="Franklin Gothic Book" w:hAnsi="Franklin Gothic Book"/>
                <w:color w:val="000000"/>
                <w:lang w:val="fr-FR"/>
              </w:rPr>
              <w:t>Le Directeur de thèse à</w:t>
            </w:r>
          </w:p>
          <w:p w:rsidR="003C7BFA" w:rsidRPr="00195566" w:rsidRDefault="003C7BFA" w:rsidP="00571509">
            <w:pPr>
              <w:spacing w:after="120"/>
              <w:jc w:val="center"/>
              <w:rPr>
                <w:rFonts w:ascii="Franklin Gothic Book" w:hAnsi="Franklin Gothic Book"/>
                <w:color w:val="0000FF"/>
                <w:lang w:val="fr-FR"/>
              </w:rPr>
            </w:pPr>
            <w:r w:rsidRPr="00195566">
              <w:rPr>
                <w:rFonts w:ascii="Franklin Gothic Book" w:hAnsi="Franklin Gothic Book"/>
                <w:color w:val="FF0000"/>
                <w:lang w:val="fr-FR"/>
              </w:rPr>
              <w:t>(</w:t>
            </w:r>
            <w:r w:rsidR="00195566" w:rsidRPr="00195566">
              <w:rPr>
                <w:rFonts w:ascii="Franklin Gothic Book" w:hAnsi="Franklin Gothic Book"/>
                <w:color w:val="FF0000"/>
                <w:lang w:val="fr-FR"/>
              </w:rPr>
              <w:t>Nom de l’autre Institution</w:t>
            </w:r>
            <w:r w:rsidRPr="00195566">
              <w:rPr>
                <w:rFonts w:ascii="Franklin Gothic Book" w:hAnsi="Franklin Gothic Book"/>
                <w:color w:val="FF0000"/>
                <w:lang w:val="fr-FR"/>
              </w:rPr>
              <w:t>)</w:t>
            </w:r>
          </w:p>
          <w:p w:rsidR="003C7BFA" w:rsidRPr="00195566" w:rsidRDefault="003C7BFA" w:rsidP="00571509">
            <w:pPr>
              <w:spacing w:after="120"/>
              <w:jc w:val="center"/>
              <w:rPr>
                <w:rFonts w:ascii="Franklin Gothic Book" w:hAnsi="Franklin Gothic Book"/>
                <w:color w:val="0000FF"/>
                <w:lang w:val="fr-FR"/>
              </w:rPr>
            </w:pPr>
          </w:p>
          <w:p w:rsidR="003C7BFA" w:rsidRPr="00195566" w:rsidRDefault="003C7BFA" w:rsidP="00571509">
            <w:pPr>
              <w:spacing w:after="120"/>
              <w:jc w:val="center"/>
              <w:rPr>
                <w:rFonts w:ascii="Franklin Gothic Book" w:hAnsi="Franklin Gothic Book"/>
                <w:color w:val="000000"/>
                <w:lang w:val="fr-FR"/>
              </w:rPr>
            </w:pPr>
          </w:p>
          <w:p w:rsidR="003C7BFA" w:rsidRPr="00195566" w:rsidRDefault="003C7BFA" w:rsidP="00571509">
            <w:pPr>
              <w:spacing w:after="120"/>
              <w:jc w:val="center"/>
              <w:rPr>
                <w:rFonts w:ascii="Franklin Gothic Book" w:hAnsi="Franklin Gothic Book"/>
                <w:color w:val="000000"/>
                <w:lang w:val="fr-FR"/>
              </w:rPr>
            </w:pPr>
          </w:p>
          <w:p w:rsidR="003C7BFA" w:rsidRPr="00101E76" w:rsidRDefault="00195566" w:rsidP="00571509">
            <w:pPr>
              <w:spacing w:after="120"/>
              <w:jc w:val="center"/>
              <w:rPr>
                <w:rFonts w:ascii="Franklin Gothic Book" w:hAnsi="Franklin Gothic Book"/>
                <w:bCs/>
                <w:color w:val="000000"/>
                <w:lang w:val="fr-FR"/>
              </w:rPr>
            </w:pPr>
            <w:r w:rsidRPr="00101E76">
              <w:rPr>
                <w:rFonts w:ascii="Franklin Gothic Book" w:hAnsi="Franklin Gothic Book"/>
                <w:color w:val="000000"/>
                <w:lang w:val="fr-FR"/>
              </w:rPr>
              <w:t>Dr./Dre</w:t>
            </w:r>
            <w:r w:rsidR="003C7BFA" w:rsidRPr="00101E76">
              <w:rPr>
                <w:rFonts w:ascii="Franklin Gothic Book" w:hAnsi="Franklin Gothic Book"/>
                <w:color w:val="000000"/>
                <w:lang w:val="fr-FR"/>
              </w:rPr>
              <w:t xml:space="preserve">. </w:t>
            </w:r>
            <w:r w:rsidR="003C7BFA" w:rsidRPr="00101E76">
              <w:rPr>
                <w:rFonts w:ascii="Franklin Gothic Book" w:hAnsi="Franklin Gothic Book"/>
                <w:bCs/>
                <w:color w:val="000000"/>
                <w:lang w:val="fr-FR"/>
              </w:rPr>
              <w:t>………………………………………………</w:t>
            </w:r>
          </w:p>
          <w:p w:rsidR="003C7BFA" w:rsidRPr="00101E76" w:rsidRDefault="00195566" w:rsidP="00571509">
            <w:pPr>
              <w:spacing w:after="120"/>
              <w:jc w:val="center"/>
              <w:rPr>
                <w:rFonts w:ascii="Franklin Gothic Book" w:hAnsi="Franklin Gothic Book"/>
                <w:b/>
                <w:color w:val="000000"/>
                <w:lang w:val="fr-FR"/>
              </w:rPr>
            </w:pPr>
            <w:r w:rsidRPr="00101E76">
              <w:rPr>
                <w:rFonts w:ascii="Franklin Gothic Book" w:hAnsi="Franklin Gothic Book"/>
                <w:color w:val="000000"/>
                <w:lang w:val="fr-FR"/>
              </w:rPr>
              <w:t>Date</w:t>
            </w:r>
            <w:r w:rsidR="003C7BFA" w:rsidRPr="00101E76">
              <w:rPr>
                <w:rFonts w:ascii="Franklin Gothic Book" w:hAnsi="Franklin Gothic Book"/>
                <w:color w:val="000000"/>
                <w:lang w:val="fr-FR"/>
              </w:rPr>
              <w:t>:</w:t>
            </w:r>
          </w:p>
        </w:tc>
      </w:tr>
      <w:tr w:rsidR="003C7BFA" w:rsidRPr="00195566" w:rsidTr="00571509">
        <w:trPr>
          <w:jc w:val="center"/>
        </w:trPr>
        <w:tc>
          <w:tcPr>
            <w:tcW w:w="8720" w:type="dxa"/>
            <w:gridSpan w:val="2"/>
          </w:tcPr>
          <w:p w:rsidR="003C7BFA" w:rsidRPr="00101E76" w:rsidRDefault="00DE4684" w:rsidP="00571509">
            <w:pPr>
              <w:spacing w:before="240" w:after="120"/>
              <w:jc w:val="center"/>
              <w:rPr>
                <w:rFonts w:ascii="Franklin Gothic Book" w:hAnsi="Franklin Gothic Book"/>
                <w:color w:val="000000"/>
                <w:lang w:val="fr-FR"/>
              </w:rPr>
            </w:pPr>
            <w:r w:rsidRPr="00101E76">
              <w:rPr>
                <w:rFonts w:ascii="Franklin Gothic Book" w:hAnsi="Franklin Gothic Book"/>
                <w:color w:val="000000"/>
                <w:lang w:val="fr-FR"/>
              </w:rPr>
              <w:t>Approuvé</w:t>
            </w:r>
            <w:r w:rsidR="0085457F" w:rsidRPr="00101E76">
              <w:rPr>
                <w:rFonts w:ascii="Franklin Gothic Book" w:hAnsi="Franklin Gothic Book"/>
                <w:color w:val="000000"/>
                <w:lang w:val="fr-FR"/>
              </w:rPr>
              <w:t xml:space="preserve"> </w:t>
            </w:r>
            <w:r w:rsidR="003C7BFA" w:rsidRPr="00101E76">
              <w:rPr>
                <w:rFonts w:ascii="Franklin Gothic Book" w:hAnsi="Franklin Gothic Book"/>
                <w:color w:val="000000"/>
                <w:lang w:val="fr-FR"/>
              </w:rPr>
              <w:t>:</w:t>
            </w:r>
          </w:p>
          <w:p w:rsidR="003C7BFA" w:rsidRPr="00195566" w:rsidRDefault="00195566" w:rsidP="00571509">
            <w:pPr>
              <w:spacing w:after="120"/>
              <w:jc w:val="center"/>
              <w:rPr>
                <w:rFonts w:ascii="Franklin Gothic Book" w:hAnsi="Franklin Gothic Book"/>
                <w:color w:val="000000"/>
                <w:lang w:val="fr-FR"/>
              </w:rPr>
            </w:pPr>
            <w:r w:rsidRPr="00195566">
              <w:rPr>
                <w:rFonts w:ascii="Franklin Gothic Book" w:hAnsi="Franklin Gothic Book"/>
                <w:color w:val="000000"/>
                <w:lang w:val="fr-FR"/>
              </w:rPr>
              <w:t>Le Doctorant</w:t>
            </w:r>
          </w:p>
          <w:p w:rsidR="003C7BFA" w:rsidRPr="00195566" w:rsidRDefault="003C7BFA" w:rsidP="00571509">
            <w:pPr>
              <w:spacing w:after="120"/>
              <w:jc w:val="center"/>
              <w:rPr>
                <w:rFonts w:ascii="Franklin Gothic Book" w:hAnsi="Franklin Gothic Book"/>
                <w:color w:val="000000"/>
                <w:lang w:val="fr-FR"/>
              </w:rPr>
            </w:pPr>
          </w:p>
          <w:p w:rsidR="003C7BFA" w:rsidRPr="00195566" w:rsidRDefault="003C7BFA" w:rsidP="00571509">
            <w:pPr>
              <w:spacing w:after="120"/>
              <w:jc w:val="center"/>
              <w:rPr>
                <w:rFonts w:ascii="Franklin Gothic Book" w:hAnsi="Franklin Gothic Book"/>
                <w:color w:val="000000"/>
                <w:lang w:val="fr-FR"/>
              </w:rPr>
            </w:pPr>
          </w:p>
          <w:p w:rsidR="003C7BFA" w:rsidRPr="00195566" w:rsidRDefault="003C7BFA" w:rsidP="00571509">
            <w:pPr>
              <w:spacing w:after="120"/>
              <w:jc w:val="center"/>
              <w:rPr>
                <w:rFonts w:ascii="Franklin Gothic Book" w:hAnsi="Franklin Gothic Book"/>
                <w:color w:val="0000FF"/>
                <w:lang w:val="fr-FR"/>
              </w:rPr>
            </w:pPr>
            <w:r w:rsidRPr="00195566">
              <w:rPr>
                <w:rFonts w:ascii="Franklin Gothic Book" w:hAnsi="Franklin Gothic Book"/>
                <w:color w:val="000000"/>
                <w:lang w:val="fr-FR"/>
              </w:rPr>
              <w:t>D./D</w:t>
            </w:r>
            <w:r w:rsidR="00195566" w:rsidRPr="00195566">
              <w:rPr>
                <w:rFonts w:ascii="Franklin Gothic Book" w:hAnsi="Franklin Gothic Book"/>
                <w:color w:val="000000"/>
                <w:vertAlign w:val="superscript"/>
                <w:lang w:val="fr-FR"/>
              </w:rPr>
              <w:t>e</w:t>
            </w:r>
            <w:r w:rsidRPr="00195566">
              <w:rPr>
                <w:rFonts w:ascii="Franklin Gothic Book" w:hAnsi="Franklin Gothic Book"/>
                <w:color w:val="000000"/>
                <w:lang w:val="fr-FR"/>
              </w:rPr>
              <w:t>.</w:t>
            </w:r>
            <w:r w:rsidRPr="00195566">
              <w:rPr>
                <w:rFonts w:ascii="Franklin Gothic Book" w:hAnsi="Franklin Gothic Book"/>
                <w:bCs/>
                <w:color w:val="000000"/>
                <w:lang w:val="fr-FR"/>
              </w:rPr>
              <w:t>………………………………………………</w:t>
            </w:r>
          </w:p>
          <w:p w:rsidR="003C7BFA" w:rsidRPr="00195566" w:rsidRDefault="00195566" w:rsidP="00571509">
            <w:pPr>
              <w:spacing w:after="120"/>
              <w:jc w:val="center"/>
              <w:rPr>
                <w:rFonts w:ascii="Franklin Gothic Book" w:hAnsi="Franklin Gothic Book"/>
                <w:b/>
                <w:color w:val="000000"/>
                <w:lang w:val="fr-FR"/>
              </w:rPr>
            </w:pPr>
            <w:r w:rsidRPr="00195566">
              <w:rPr>
                <w:rFonts w:ascii="Franklin Gothic Book" w:hAnsi="Franklin Gothic Book"/>
                <w:color w:val="000000"/>
                <w:lang w:val="fr-FR"/>
              </w:rPr>
              <w:t xml:space="preserve">Date </w:t>
            </w:r>
            <w:r w:rsidR="003C7BFA" w:rsidRPr="00195566">
              <w:rPr>
                <w:rFonts w:ascii="Franklin Gothic Book" w:hAnsi="Franklin Gothic Book"/>
                <w:color w:val="000000"/>
                <w:lang w:val="fr-FR"/>
              </w:rPr>
              <w:t>:</w:t>
            </w:r>
          </w:p>
        </w:tc>
      </w:tr>
    </w:tbl>
    <w:p w:rsidR="00574B93" w:rsidRPr="003C7BFA" w:rsidRDefault="00574B93" w:rsidP="001056E6">
      <w:bookmarkStart w:id="0" w:name="_GoBack"/>
      <w:bookmarkEnd w:id="0"/>
    </w:p>
    <w:sectPr w:rsidR="00574B93" w:rsidRPr="003C7BFA" w:rsidSect="00CD4712">
      <w:headerReference w:type="default" r:id="rId7"/>
      <w:pgSz w:w="11906" w:h="16838"/>
      <w:pgMar w:top="22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509" w:rsidRDefault="00571509" w:rsidP="00CD4712">
      <w:pPr>
        <w:spacing w:after="0" w:line="240" w:lineRule="auto"/>
      </w:pPr>
      <w:r>
        <w:separator/>
      </w:r>
    </w:p>
  </w:endnote>
  <w:endnote w:type="continuationSeparator" w:id="0">
    <w:p w:rsidR="00571509" w:rsidRDefault="00571509" w:rsidP="00CD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509" w:rsidRDefault="00571509" w:rsidP="00CD4712">
      <w:pPr>
        <w:spacing w:after="0" w:line="240" w:lineRule="auto"/>
      </w:pPr>
      <w:r>
        <w:separator/>
      </w:r>
    </w:p>
  </w:footnote>
  <w:footnote w:type="continuationSeparator" w:id="0">
    <w:p w:rsidR="00571509" w:rsidRDefault="00571509" w:rsidP="00CD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09" w:rsidRDefault="00571509">
    <w:pPr>
      <w:pStyle w:val="Header"/>
    </w:pPr>
    <w:r>
      <w:rPr>
        <w:noProof/>
        <w:lang w:eastAsia="es-ES"/>
      </w:rPr>
      <mc:AlternateContent>
        <mc:Choice Requires="wps">
          <w:drawing>
            <wp:anchor distT="45720" distB="45720" distL="114300" distR="114300" simplePos="0" relativeHeight="251661312" behindDoc="0" locked="0" layoutInCell="1" allowOverlap="1" wp14:anchorId="66EA5917" wp14:editId="4768AED5">
              <wp:simplePos x="0" y="0"/>
              <wp:positionH relativeFrom="column">
                <wp:posOffset>3895090</wp:posOffset>
              </wp:positionH>
              <wp:positionV relativeFrom="paragraph">
                <wp:posOffset>84570</wp:posOffset>
              </wp:positionV>
              <wp:extent cx="1551305" cy="605155"/>
              <wp:effectExtent l="0" t="0" r="10795" b="234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605155"/>
                      </a:xfrm>
                      <a:prstGeom prst="rect">
                        <a:avLst/>
                      </a:prstGeom>
                      <a:solidFill>
                        <a:srgbClr val="FFFFFF"/>
                      </a:solidFill>
                      <a:ln w="9525">
                        <a:solidFill>
                          <a:srgbClr val="808080"/>
                        </a:solidFill>
                        <a:miter lim="800000"/>
                        <a:headEnd/>
                        <a:tailEnd/>
                      </a:ln>
                    </wps:spPr>
                    <wps:txbx>
                      <w:txbxContent>
                        <w:p w:rsidR="00571509" w:rsidRDefault="00571509" w:rsidP="00CD4712">
                          <w:pPr>
                            <w:jc w:val="center"/>
                            <w:rPr>
                              <w:caps/>
                              <w:color w:val="7F7F7F"/>
                              <w:kern w:val="24"/>
                              <w:sz w:val="18"/>
                              <w:szCs w:val="18"/>
                            </w:rPr>
                          </w:pPr>
                          <w:r>
                            <w:rPr>
                              <w:caps/>
                              <w:color w:val="7F7F7F"/>
                              <w:kern w:val="24"/>
                              <w:sz w:val="18"/>
                              <w:szCs w:val="18"/>
                            </w:rPr>
                            <w:t>Imagen corporativa o Logotipo de la otra parte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06.7pt;margin-top:6.65pt;width:122.15pt;height:4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" strokecolor="gray">
              <v:textbox>
                <w:txbxContent>
                  <w:p w:rsidR="00571509" w:rsidRDefault="00571509" w:rsidP="00CD4712">
                    <w:pPr>
                      <w:jc w:val="center"/>
                      <w:rPr>
                        <w:caps/>
                        <w:color w:val="7F7F7F"/>
                        <w:kern w:val="24"/>
                        <w:sz w:val="18"/>
                        <w:szCs w:val="18"/>
                      </w:rPr>
                    </w:pPr>
                    <w:r>
                      <w:rPr>
                        <w:caps/>
                        <w:color w:val="7F7F7F"/>
                        <w:kern w:val="24"/>
                        <w:sz w:val="18"/>
                        <w:szCs w:val="18"/>
                      </w:rPr>
                      <w:t>Imagen corporativa o Logotipo de la otra parte</w:t>
                    </w:r>
                  </w:p>
                </w:txbxContent>
              </v:textbox>
            </v:shape>
          </w:pict>
        </mc:Fallback>
      </mc:AlternateContent>
    </w:r>
    <w:r>
      <w:rPr>
        <w:noProof/>
        <w:lang w:eastAsia="es-ES"/>
      </w:rPr>
      <w:drawing>
        <wp:anchor distT="0" distB="0" distL="114300" distR="114300" simplePos="0" relativeHeight="251659264" behindDoc="1" locked="0" layoutInCell="1" allowOverlap="1" wp14:anchorId="1607F54D" wp14:editId="4A5A4F3B">
          <wp:simplePos x="0" y="0"/>
          <wp:positionH relativeFrom="column">
            <wp:posOffset>-141605</wp:posOffset>
          </wp:positionH>
          <wp:positionV relativeFrom="paragraph">
            <wp:posOffset>-105146</wp:posOffset>
          </wp:positionV>
          <wp:extent cx="1555667" cy="957934"/>
          <wp:effectExtent l="0" t="0" r="6985" b="0"/>
          <wp:wrapNone/>
          <wp:docPr id="1" name="Imagen 1" descr="UV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667" cy="957934"/>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A61D5"/>
    <w:multiLevelType w:val="hybridMultilevel"/>
    <w:tmpl w:val="313051F8"/>
    <w:lvl w:ilvl="0" w:tplc="0C161A46">
      <w:start w:val="5"/>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DC06BC"/>
    <w:multiLevelType w:val="hybridMultilevel"/>
    <w:tmpl w:val="DEE815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73C26E5"/>
    <w:multiLevelType w:val="hybridMultilevel"/>
    <w:tmpl w:val="584237D0"/>
    <w:lvl w:ilvl="0" w:tplc="2B9C63B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06F"/>
    <w:rsid w:val="00001963"/>
    <w:rsid w:val="0007006F"/>
    <w:rsid w:val="00101E76"/>
    <w:rsid w:val="001056E6"/>
    <w:rsid w:val="00177C13"/>
    <w:rsid w:val="00195566"/>
    <w:rsid w:val="002063E1"/>
    <w:rsid w:val="002129A3"/>
    <w:rsid w:val="00217405"/>
    <w:rsid w:val="002F6B8F"/>
    <w:rsid w:val="00332258"/>
    <w:rsid w:val="00346A11"/>
    <w:rsid w:val="003C7BFA"/>
    <w:rsid w:val="00501313"/>
    <w:rsid w:val="0052095B"/>
    <w:rsid w:val="00520C3C"/>
    <w:rsid w:val="00557A3C"/>
    <w:rsid w:val="00571509"/>
    <w:rsid w:val="00574B93"/>
    <w:rsid w:val="00717076"/>
    <w:rsid w:val="0085457F"/>
    <w:rsid w:val="008D320D"/>
    <w:rsid w:val="00941B26"/>
    <w:rsid w:val="00983516"/>
    <w:rsid w:val="00992E3E"/>
    <w:rsid w:val="00993225"/>
    <w:rsid w:val="009B37E1"/>
    <w:rsid w:val="009E6655"/>
    <w:rsid w:val="00AB1F8F"/>
    <w:rsid w:val="00CD4712"/>
    <w:rsid w:val="00D04125"/>
    <w:rsid w:val="00DC645E"/>
    <w:rsid w:val="00DE221B"/>
    <w:rsid w:val="00DE4684"/>
    <w:rsid w:val="00F07409"/>
    <w:rsid w:val="00F229F4"/>
    <w:rsid w:val="00F371F6"/>
    <w:rsid w:val="00F94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31EC"/>
  <w15:docId w15:val="{7EEF2CF2-3BFC-4E4F-8B9E-7B74D39B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FA"/>
  </w:style>
  <w:style w:type="paragraph" w:styleId="Heading1">
    <w:name w:val="heading 1"/>
    <w:basedOn w:val="Normal"/>
    <w:next w:val="Normal"/>
    <w:link w:val="Heading1Char"/>
    <w:qFormat/>
    <w:rsid w:val="00DC64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center"/>
      <w:outlineLvl w:val="0"/>
    </w:pPr>
    <w:rPr>
      <w:rFonts w:ascii="Arial" w:eastAsia="Times New Roman" w:hAnsi="Arial" w:cs="Times New Roman"/>
      <w:b/>
      <w:sz w:val="24"/>
      <w:szCs w:val="24"/>
      <w:u w:val="single"/>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471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Times New Roman"/>
      <w:kern w:val="1"/>
      <w:sz w:val="24"/>
      <w:szCs w:val="24"/>
      <w:lang w:eastAsia="zh-CN"/>
    </w:rPr>
  </w:style>
  <w:style w:type="table" w:styleId="TableGrid">
    <w:name w:val="Table Grid"/>
    <w:basedOn w:val="TableNormal"/>
    <w:uiPriority w:val="59"/>
    <w:rsid w:val="00CD471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712"/>
    <w:pPr>
      <w:ind w:left="720"/>
      <w:contextualSpacing/>
    </w:pPr>
  </w:style>
  <w:style w:type="paragraph" w:styleId="Header">
    <w:name w:val="header"/>
    <w:basedOn w:val="Normal"/>
    <w:link w:val="HeaderChar"/>
    <w:uiPriority w:val="99"/>
    <w:unhideWhenUsed/>
    <w:rsid w:val="00CD4712"/>
    <w:pPr>
      <w:tabs>
        <w:tab w:val="center" w:pos="4252"/>
        <w:tab w:val="right" w:pos="8504"/>
      </w:tabs>
      <w:spacing w:after="0" w:line="240" w:lineRule="auto"/>
    </w:pPr>
  </w:style>
  <w:style w:type="character" w:customStyle="1" w:styleId="HeaderChar">
    <w:name w:val="Header Char"/>
    <w:basedOn w:val="DefaultParagraphFont"/>
    <w:link w:val="Header"/>
    <w:uiPriority w:val="99"/>
    <w:rsid w:val="00CD4712"/>
  </w:style>
  <w:style w:type="paragraph" w:styleId="Footer">
    <w:name w:val="footer"/>
    <w:basedOn w:val="Normal"/>
    <w:link w:val="FooterChar"/>
    <w:uiPriority w:val="99"/>
    <w:unhideWhenUsed/>
    <w:rsid w:val="00CD4712"/>
    <w:pPr>
      <w:tabs>
        <w:tab w:val="center" w:pos="4252"/>
        <w:tab w:val="right" w:pos="8504"/>
      </w:tabs>
      <w:spacing w:after="0" w:line="240" w:lineRule="auto"/>
    </w:pPr>
  </w:style>
  <w:style w:type="character" w:customStyle="1" w:styleId="FooterChar">
    <w:name w:val="Footer Char"/>
    <w:basedOn w:val="DefaultParagraphFont"/>
    <w:link w:val="Footer"/>
    <w:uiPriority w:val="99"/>
    <w:rsid w:val="00CD4712"/>
  </w:style>
  <w:style w:type="paragraph" w:styleId="BalloonText">
    <w:name w:val="Balloon Text"/>
    <w:basedOn w:val="Normal"/>
    <w:link w:val="BalloonTextChar"/>
    <w:uiPriority w:val="99"/>
    <w:semiHidden/>
    <w:unhideWhenUsed/>
    <w:rsid w:val="00CD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12"/>
    <w:rPr>
      <w:rFonts w:ascii="Tahoma" w:hAnsi="Tahoma" w:cs="Tahoma"/>
      <w:sz w:val="16"/>
      <w:szCs w:val="16"/>
    </w:rPr>
  </w:style>
  <w:style w:type="character" w:customStyle="1" w:styleId="Heading1Char">
    <w:name w:val="Heading 1 Char"/>
    <w:basedOn w:val="DefaultParagraphFont"/>
    <w:link w:val="Heading1"/>
    <w:rsid w:val="00DC645E"/>
    <w:rPr>
      <w:rFonts w:ascii="Arial" w:eastAsia="Times New Roman" w:hAnsi="Arial" w:cs="Times New Roman"/>
      <w:b/>
      <w:sz w:val="24"/>
      <w:szCs w:val="24"/>
      <w:u w:val="single"/>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2519</Words>
  <Characters>14363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Administrativos</dc:creator>
  <cp:keywords/>
  <dc:description/>
  <cp:lastModifiedBy>Daniel Morinigo-Sotelo</cp:lastModifiedBy>
  <cp:revision>15</cp:revision>
  <dcterms:created xsi:type="dcterms:W3CDTF">2019-03-05T13:06:00Z</dcterms:created>
  <dcterms:modified xsi:type="dcterms:W3CDTF">2019-07-29T14:35:00Z</dcterms:modified>
</cp:coreProperties>
</file>