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A7F6" w14:textId="77777777" w:rsidR="00E56593" w:rsidRPr="009A7D87" w:rsidRDefault="00E56593" w:rsidP="00E56593">
      <w:pPr>
        <w:kinsoku w:val="0"/>
        <w:overflowPunct w:val="0"/>
        <w:spacing w:before="69"/>
        <w:ind w:right="25"/>
        <w:jc w:val="center"/>
        <w:rPr>
          <w:rFonts w:ascii="Franklin Gothic Book" w:hAnsi="Franklin Gothic Book" w:cs="Franklin Gothic Book"/>
          <w:b/>
          <w:sz w:val="28"/>
          <w:szCs w:val="28"/>
        </w:rPr>
      </w:pPr>
      <w:r w:rsidRPr="009A7D87">
        <w:rPr>
          <w:rFonts w:ascii="Franklin Gothic Book" w:hAnsi="Franklin Gothic Book" w:cs="Franklin Gothic Book"/>
          <w:b/>
          <w:sz w:val="28"/>
          <w:szCs w:val="28"/>
        </w:rPr>
        <w:t>COMPROMISO DE SUPERVISIÓN DE TESIS DOCTORAL</w:t>
      </w:r>
    </w:p>
    <w:p w14:paraId="553A667A" w14:textId="77777777" w:rsidR="00942F00" w:rsidRPr="009A7D87" w:rsidRDefault="00942F00">
      <w:pPr>
        <w:rPr>
          <w:rFonts w:ascii="Franklin Gothic Book" w:hAnsi="Franklin Gothic Book" w:cs="Franklin Gothic Book"/>
        </w:rPr>
      </w:pPr>
    </w:p>
    <w:p w14:paraId="3C7A358E" w14:textId="16044042"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Doctorand</w:t>
      </w:r>
      <w:r w:rsidR="009F214C">
        <w:rPr>
          <w:rFonts w:ascii="Franklin Gothic Book" w:hAnsi="Franklin Gothic Book" w:cs="Franklin Gothic Book"/>
        </w:rPr>
        <w:t>o</w:t>
      </w:r>
      <w:r>
        <w:rPr>
          <w:rFonts w:ascii="Franklin Gothic Book" w:hAnsi="Franklin Gothic Book" w:cs="Franklin Gothic Book"/>
        </w:rPr>
        <w:t>:</w:t>
      </w:r>
      <w:r w:rsidR="00F95B32">
        <w:rPr>
          <w:rFonts w:ascii="Franklin Gothic Book" w:hAnsi="Franklin Gothic Book" w:cs="Franklin Gothic Book"/>
        </w:rPr>
        <w:t xml:space="preserve"> _____________________________________________________________________</w:t>
      </w:r>
    </w:p>
    <w:p w14:paraId="37655D41" w14:textId="7E5CEE7C"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DNI/Pasaporte:</w:t>
      </w:r>
      <w:r w:rsidR="00F95B32">
        <w:rPr>
          <w:rFonts w:ascii="Franklin Gothic Book" w:hAnsi="Franklin Gothic Book" w:cs="Franklin Gothic Book"/>
        </w:rPr>
        <w:t xml:space="preserve"> __________________________________________________________________</w:t>
      </w:r>
    </w:p>
    <w:p w14:paraId="46B76A31" w14:textId="29D06CB5"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Programa de Doctorado:</w:t>
      </w:r>
      <w:r w:rsidR="00F95B32">
        <w:rPr>
          <w:rFonts w:ascii="Franklin Gothic Book" w:hAnsi="Franklin Gothic Book" w:cs="Franklin Gothic Book"/>
        </w:rPr>
        <w:t xml:space="preserve"> __________________________________________________________</w:t>
      </w:r>
    </w:p>
    <w:p w14:paraId="0571C301" w14:textId="0787ACC0"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Tutor:</w:t>
      </w:r>
      <w:r w:rsidR="00F95B32">
        <w:rPr>
          <w:rFonts w:ascii="Franklin Gothic Book" w:hAnsi="Franklin Gothic Book" w:cs="Franklin Gothic Book"/>
        </w:rPr>
        <w:t xml:space="preserve"> ________________________________________________________________________</w:t>
      </w:r>
    </w:p>
    <w:p w14:paraId="7852B1BC" w14:textId="262E0984"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Directo</w:t>
      </w:r>
      <w:r w:rsidR="00F95B32">
        <w:rPr>
          <w:rFonts w:ascii="Franklin Gothic Book" w:hAnsi="Franklin Gothic Book" w:cs="Franklin Gothic Book"/>
        </w:rPr>
        <w:t>r</w:t>
      </w:r>
      <w:r w:rsidR="003B1429">
        <w:rPr>
          <w:rStyle w:val="Refdenotaalpie"/>
          <w:rFonts w:ascii="Franklin Gothic Book" w:hAnsi="Franklin Gothic Book" w:cs="Franklin Gothic Book"/>
        </w:rPr>
        <w:footnoteReference w:id="1"/>
      </w:r>
      <w:r>
        <w:rPr>
          <w:rFonts w:ascii="Franklin Gothic Book" w:hAnsi="Franklin Gothic Book" w:cs="Franklin Gothic Book"/>
        </w:rPr>
        <w:t>:</w:t>
      </w:r>
      <w:r w:rsidR="00F95B32">
        <w:rPr>
          <w:rFonts w:ascii="Franklin Gothic Book" w:hAnsi="Franklin Gothic Book" w:cs="Franklin Gothic Book"/>
        </w:rPr>
        <w:t xml:space="preserve"> ______________________________________________________________________</w:t>
      </w:r>
    </w:p>
    <w:p w14:paraId="1779783A" w14:textId="06C98E02" w:rsid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Fecha de la primera matrícula:</w:t>
      </w:r>
      <w:r w:rsidR="00F95B32">
        <w:rPr>
          <w:rFonts w:ascii="Franklin Gothic Book" w:hAnsi="Franklin Gothic Book" w:cs="Franklin Gothic Book"/>
        </w:rPr>
        <w:t xml:space="preserve"> _____________________________________________________</w:t>
      </w:r>
    </w:p>
    <w:p w14:paraId="2A061786" w14:textId="5198EBA9" w:rsidR="009A7D87" w:rsidRPr="009A7D87" w:rsidRDefault="009A7D87" w:rsidP="00F95B32">
      <w:pPr>
        <w:spacing w:line="360" w:lineRule="auto"/>
        <w:rPr>
          <w:rFonts w:ascii="Franklin Gothic Book" w:hAnsi="Franklin Gothic Book" w:cs="Franklin Gothic Book"/>
        </w:rPr>
      </w:pPr>
      <w:r>
        <w:rPr>
          <w:rFonts w:ascii="Franklin Gothic Book" w:hAnsi="Franklin Gothic Book" w:cs="Franklin Gothic Book"/>
        </w:rPr>
        <w:t xml:space="preserve">Coordinador del Programa de Doctorado: </w:t>
      </w:r>
      <w:r w:rsidR="00F95B32">
        <w:rPr>
          <w:rFonts w:ascii="Franklin Gothic Book" w:hAnsi="Franklin Gothic Book" w:cs="Franklin Gothic Book"/>
        </w:rPr>
        <w:t>__________________________________________</w:t>
      </w:r>
    </w:p>
    <w:p w14:paraId="46C129F9" w14:textId="77777777" w:rsidR="009A7D87" w:rsidRPr="009A7D87" w:rsidRDefault="009A7D87">
      <w:pPr>
        <w:rPr>
          <w:rFonts w:ascii="Franklin Gothic Book" w:hAnsi="Franklin Gothic Book" w:cs="Franklin Gothic Book"/>
        </w:rPr>
      </w:pPr>
    </w:p>
    <w:p w14:paraId="7B741B6E" w14:textId="77777777" w:rsidR="009A7D87" w:rsidRDefault="009A7D87"/>
    <w:p w14:paraId="304D5355" w14:textId="77777777" w:rsidR="00E56593" w:rsidRPr="00792BC2" w:rsidRDefault="00E56593" w:rsidP="00E56593">
      <w:pPr>
        <w:jc w:val="both"/>
        <w:rPr>
          <w:rFonts w:ascii="Franklin Gothic Book" w:hAnsi="Franklin Gothic Book" w:cs="Franklin Gothic Book"/>
          <w:b/>
        </w:rPr>
      </w:pPr>
      <w:r w:rsidRPr="00792BC2">
        <w:rPr>
          <w:rFonts w:ascii="Franklin Gothic Book" w:hAnsi="Franklin Gothic Book" w:cs="Franklin Gothic Book"/>
          <w:b/>
        </w:rPr>
        <w:t>Objeto</w:t>
      </w:r>
    </w:p>
    <w:p w14:paraId="2182ADD6" w14:textId="6FC7E58E" w:rsidR="00E56593" w:rsidRDefault="00E56593" w:rsidP="00E56593">
      <w:pPr>
        <w:jc w:val="both"/>
        <w:rPr>
          <w:rFonts w:ascii="Franklin Gothic Book" w:hAnsi="Franklin Gothic Book" w:cs="Franklin Gothic Book"/>
        </w:rPr>
      </w:pPr>
      <w:r w:rsidRPr="00792BC2">
        <w:rPr>
          <w:rFonts w:ascii="Franklin Gothic Book" w:hAnsi="Franklin Gothic Book" w:cs="Franklin Gothic Book"/>
        </w:rPr>
        <w:t xml:space="preserve">Este documento, de acuerdo con lo que dispone el Real Decreto 99 /2011, de 28 de enero, modificado por el RD 195/2016, de 13 de mayo, por el que se regulan las enseñanzas oficiales de doctorado, </w:t>
      </w:r>
      <w:r w:rsidR="00472493" w:rsidRPr="00792BC2">
        <w:rPr>
          <w:rFonts w:ascii="Franklin Gothic Book" w:hAnsi="Franklin Gothic Book" w:cs="Franklin Gothic Book"/>
        </w:rPr>
        <w:t>tiene por objeto ratificar</w:t>
      </w:r>
      <w:r w:rsidRPr="00792BC2">
        <w:rPr>
          <w:rFonts w:ascii="Franklin Gothic Book" w:hAnsi="Franklin Gothic Book" w:cs="Franklin Gothic Book"/>
        </w:rPr>
        <w:t xml:space="preserve"> los derechos y los deberes y los compromisos recíprocos del doctorando, </w:t>
      </w:r>
      <w:r w:rsidR="009F214C" w:rsidRPr="00792BC2">
        <w:rPr>
          <w:rFonts w:ascii="Franklin Gothic Book" w:hAnsi="Franklin Gothic Book" w:cs="Franklin Gothic Book"/>
        </w:rPr>
        <w:t xml:space="preserve">el </w:t>
      </w:r>
      <w:r w:rsidRPr="00792BC2">
        <w:rPr>
          <w:rFonts w:ascii="Franklin Gothic Book" w:hAnsi="Franklin Gothic Book" w:cs="Franklin Gothic Book"/>
        </w:rPr>
        <w:t>director de tesis, el tutor de tesis, y el coordinador del programa de doctorado</w:t>
      </w:r>
      <w:r w:rsidR="00F9719A" w:rsidRPr="00792BC2">
        <w:rPr>
          <w:rFonts w:ascii="Franklin Gothic Book" w:hAnsi="Franklin Gothic Book" w:cs="Franklin Gothic Book"/>
        </w:rPr>
        <w:t>,</w:t>
      </w:r>
      <w:r w:rsidRPr="00792BC2">
        <w:rPr>
          <w:rFonts w:ascii="Franklin Gothic Book" w:hAnsi="Franklin Gothic Book" w:cs="Franklin Gothic Book"/>
        </w:rPr>
        <w:t xml:space="preserve"> en representación de la comisión académica del mismo</w:t>
      </w:r>
      <w:r w:rsidR="00F9719A" w:rsidRPr="00792BC2">
        <w:rPr>
          <w:rFonts w:ascii="Franklin Gothic Book" w:hAnsi="Franklin Gothic Book" w:cs="Franklin Gothic Book"/>
        </w:rPr>
        <w:t xml:space="preserve">, de conformidad con lo establecido en la legislación general, la normativa universitaria, los Estatutos de la Universidad de Valladolid, el Reglamento de régimen interno de la Escuela de doctorado de la Universidad de Valladolid, el Código de buenas prácticas en investigación, </w:t>
      </w:r>
      <w:r w:rsidR="00636313" w:rsidRPr="009A7D87">
        <w:rPr>
          <w:rFonts w:ascii="Franklin Gothic Book" w:hAnsi="Franklin Gothic Book" w:cs="Franklin Gothic Book"/>
        </w:rPr>
        <w:t>la Guía de buenas prácticas para la dirección de tesis doctorales de la Universidad de Valladolid</w:t>
      </w:r>
      <w:r w:rsidR="00636313">
        <w:rPr>
          <w:rFonts w:ascii="Franklin Gothic Book" w:hAnsi="Franklin Gothic Book" w:cs="Franklin Gothic Book"/>
        </w:rPr>
        <w:t>,</w:t>
      </w:r>
      <w:r w:rsidR="00636313" w:rsidRPr="00792BC2">
        <w:rPr>
          <w:rFonts w:ascii="Franklin Gothic Book" w:hAnsi="Franklin Gothic Book" w:cs="Franklin Gothic Book"/>
        </w:rPr>
        <w:t xml:space="preserve"> </w:t>
      </w:r>
      <w:r w:rsidR="00F9719A" w:rsidRPr="00792BC2">
        <w:rPr>
          <w:rFonts w:ascii="Franklin Gothic Book" w:hAnsi="Franklin Gothic Book" w:cs="Franklin Gothic Book"/>
        </w:rPr>
        <w:t xml:space="preserve">la Carta Europea del Investigador, y el Protocolo de prevención e </w:t>
      </w:r>
      <w:r w:rsidR="009F214C" w:rsidRPr="00792BC2">
        <w:rPr>
          <w:rFonts w:ascii="Franklin Gothic Book" w:hAnsi="Franklin Gothic Book" w:cs="Franklin Gothic Book"/>
        </w:rPr>
        <w:t>inhibición de acoso en el ámbito laboral</w:t>
      </w:r>
      <w:r w:rsidR="00F9719A" w:rsidRPr="00792BC2">
        <w:rPr>
          <w:rFonts w:ascii="Franklin Gothic Book" w:hAnsi="Franklin Gothic Book" w:cs="Franklin Gothic Book"/>
        </w:rPr>
        <w:t xml:space="preserve"> de la Universidad de Valladolid.</w:t>
      </w:r>
    </w:p>
    <w:p w14:paraId="2D53A8EF" w14:textId="77777777" w:rsidR="00E56593" w:rsidRDefault="00E56593" w:rsidP="00E56593">
      <w:pPr>
        <w:jc w:val="both"/>
        <w:rPr>
          <w:rFonts w:ascii="Franklin Gothic Book" w:hAnsi="Franklin Gothic Book" w:cs="Franklin Gothic Book"/>
        </w:rPr>
      </w:pPr>
    </w:p>
    <w:p w14:paraId="7D84A985" w14:textId="77777777" w:rsidR="00E56593" w:rsidRPr="00E56593" w:rsidRDefault="00E56593" w:rsidP="00E56593">
      <w:pPr>
        <w:jc w:val="both"/>
        <w:rPr>
          <w:rFonts w:ascii="Franklin Gothic Book" w:hAnsi="Franklin Gothic Book" w:cs="Franklin Gothic Book"/>
          <w:b/>
        </w:rPr>
      </w:pPr>
      <w:r w:rsidRPr="00E56593">
        <w:rPr>
          <w:rFonts w:ascii="Franklin Gothic Book" w:hAnsi="Franklin Gothic Book" w:cs="Franklin Gothic Book"/>
          <w:b/>
        </w:rPr>
        <w:t>Resolución de conflictos</w:t>
      </w:r>
    </w:p>
    <w:p w14:paraId="65684535" w14:textId="3CE4860B" w:rsidR="00E56593" w:rsidRDefault="00E56593" w:rsidP="00E56593">
      <w:pPr>
        <w:pStyle w:val="Textoindependiente"/>
        <w:tabs>
          <w:tab w:val="left" w:pos="0"/>
        </w:tabs>
        <w:kinsoku w:val="0"/>
        <w:overflowPunct w:val="0"/>
        <w:ind w:left="0" w:right="121" w:firstLine="0"/>
        <w:jc w:val="both"/>
      </w:pPr>
      <w:r>
        <w:t>En</w:t>
      </w:r>
      <w:r>
        <w:rPr>
          <w:spacing w:val="38"/>
        </w:rPr>
        <w:t xml:space="preserve"> </w:t>
      </w:r>
      <w:r>
        <w:t>caso</w:t>
      </w:r>
      <w:r>
        <w:rPr>
          <w:spacing w:val="38"/>
        </w:rPr>
        <w:t xml:space="preserve"> </w:t>
      </w:r>
      <w:r>
        <w:t>de</w:t>
      </w:r>
      <w:r>
        <w:rPr>
          <w:spacing w:val="39"/>
        </w:rPr>
        <w:t xml:space="preserve"> </w:t>
      </w:r>
      <w:r>
        <w:t>conflicto</w:t>
      </w:r>
      <w:r>
        <w:rPr>
          <w:spacing w:val="38"/>
        </w:rPr>
        <w:t xml:space="preserve"> </w:t>
      </w:r>
      <w:r>
        <w:t>durante</w:t>
      </w:r>
      <w:r>
        <w:rPr>
          <w:spacing w:val="38"/>
        </w:rPr>
        <w:t xml:space="preserve"> </w:t>
      </w:r>
      <w:r>
        <w:t>el</w:t>
      </w:r>
      <w:r>
        <w:rPr>
          <w:spacing w:val="38"/>
        </w:rPr>
        <w:t xml:space="preserve"> </w:t>
      </w:r>
      <w:r w:rsidR="009F214C">
        <w:rPr>
          <w:spacing w:val="-1"/>
        </w:rPr>
        <w:t>período</w:t>
      </w:r>
      <w:r>
        <w:rPr>
          <w:spacing w:val="39"/>
        </w:rPr>
        <w:t xml:space="preserve"> </w:t>
      </w:r>
      <w:r>
        <w:t>que</w:t>
      </w:r>
      <w:r>
        <w:rPr>
          <w:spacing w:val="40"/>
        </w:rPr>
        <w:t xml:space="preserve"> </w:t>
      </w:r>
      <w:r>
        <w:rPr>
          <w:spacing w:val="-1"/>
        </w:rPr>
        <w:t>transcurre</w:t>
      </w:r>
      <w:r>
        <w:rPr>
          <w:spacing w:val="38"/>
        </w:rPr>
        <w:t xml:space="preserve"> </w:t>
      </w:r>
      <w:r>
        <w:t>desde</w:t>
      </w:r>
      <w:r>
        <w:rPr>
          <w:spacing w:val="38"/>
        </w:rPr>
        <w:t xml:space="preserve"> </w:t>
      </w:r>
      <w:r>
        <w:t>la</w:t>
      </w:r>
      <w:r>
        <w:rPr>
          <w:spacing w:val="39"/>
        </w:rPr>
        <w:t xml:space="preserve"> </w:t>
      </w:r>
      <w:r>
        <w:t>admisión</w:t>
      </w:r>
      <w:r>
        <w:rPr>
          <w:spacing w:val="37"/>
        </w:rPr>
        <w:t xml:space="preserve"> </w:t>
      </w:r>
      <w:r>
        <w:t>del</w:t>
      </w:r>
      <w:r>
        <w:rPr>
          <w:spacing w:val="39"/>
        </w:rPr>
        <w:t xml:space="preserve"> </w:t>
      </w:r>
      <w:r>
        <w:t>doctorando</w:t>
      </w:r>
      <w:r>
        <w:rPr>
          <w:spacing w:val="37"/>
        </w:rPr>
        <w:t xml:space="preserve"> </w:t>
      </w:r>
      <w:r>
        <w:t>al</w:t>
      </w:r>
      <w:r>
        <w:rPr>
          <w:spacing w:val="29"/>
          <w:w w:val="99"/>
        </w:rPr>
        <w:t xml:space="preserve"> </w:t>
      </w:r>
      <w:r>
        <w:t>programa</w:t>
      </w:r>
      <w:r>
        <w:rPr>
          <w:spacing w:val="6"/>
        </w:rPr>
        <w:t xml:space="preserve"> </w:t>
      </w:r>
      <w:r>
        <w:rPr>
          <w:spacing w:val="-1"/>
        </w:rPr>
        <w:t>hasta</w:t>
      </w:r>
      <w:r>
        <w:rPr>
          <w:spacing w:val="5"/>
        </w:rPr>
        <w:t xml:space="preserve"> </w:t>
      </w:r>
      <w:r>
        <w:t>la</w:t>
      </w:r>
      <w:r>
        <w:rPr>
          <w:spacing w:val="5"/>
        </w:rPr>
        <w:t xml:space="preserve"> </w:t>
      </w:r>
      <w:r>
        <w:rPr>
          <w:spacing w:val="-1"/>
        </w:rPr>
        <w:t>autorización</w:t>
      </w:r>
      <w:r>
        <w:rPr>
          <w:spacing w:val="4"/>
        </w:rPr>
        <w:t xml:space="preserve"> </w:t>
      </w:r>
      <w:r>
        <w:rPr>
          <w:spacing w:val="-1"/>
        </w:rPr>
        <w:t>para</w:t>
      </w:r>
      <w:r>
        <w:rPr>
          <w:spacing w:val="5"/>
        </w:rPr>
        <w:t xml:space="preserve"> </w:t>
      </w:r>
      <w:r>
        <w:t>la</w:t>
      </w:r>
      <w:r>
        <w:rPr>
          <w:spacing w:val="6"/>
        </w:rPr>
        <w:t xml:space="preserve"> </w:t>
      </w:r>
      <w:r>
        <w:rPr>
          <w:spacing w:val="-1"/>
        </w:rPr>
        <w:t>presentación</w:t>
      </w:r>
      <w:r>
        <w:rPr>
          <w:spacing w:val="6"/>
        </w:rPr>
        <w:t xml:space="preserve"> </w:t>
      </w:r>
      <w:r>
        <w:t>de</w:t>
      </w:r>
      <w:r>
        <w:rPr>
          <w:spacing w:val="5"/>
        </w:rPr>
        <w:t xml:space="preserve"> </w:t>
      </w:r>
      <w:r>
        <w:t>la</w:t>
      </w:r>
      <w:r>
        <w:rPr>
          <w:spacing w:val="5"/>
        </w:rPr>
        <w:t xml:space="preserve"> </w:t>
      </w:r>
      <w:r>
        <w:t>tesis</w:t>
      </w:r>
      <w:r>
        <w:rPr>
          <w:spacing w:val="5"/>
        </w:rPr>
        <w:t xml:space="preserve"> </w:t>
      </w:r>
      <w:r>
        <w:rPr>
          <w:spacing w:val="-1"/>
        </w:rPr>
        <w:t>doctoral,</w:t>
      </w:r>
      <w:r>
        <w:rPr>
          <w:spacing w:val="5"/>
        </w:rPr>
        <w:t xml:space="preserve"> </w:t>
      </w:r>
      <w:r>
        <w:t>las</w:t>
      </w:r>
      <w:r>
        <w:rPr>
          <w:spacing w:val="6"/>
        </w:rPr>
        <w:t xml:space="preserve"> </w:t>
      </w:r>
      <w:r>
        <w:rPr>
          <w:spacing w:val="-1"/>
        </w:rPr>
        <w:t>partes</w:t>
      </w:r>
      <w:r>
        <w:rPr>
          <w:spacing w:val="6"/>
        </w:rPr>
        <w:t xml:space="preserve"> </w:t>
      </w:r>
      <w:r>
        <w:t>afectadas</w:t>
      </w:r>
      <w:r>
        <w:rPr>
          <w:spacing w:val="5"/>
        </w:rPr>
        <w:t xml:space="preserve"> </w:t>
      </w:r>
      <w:r>
        <w:t>se</w:t>
      </w:r>
      <w:r>
        <w:rPr>
          <w:spacing w:val="69"/>
          <w:w w:val="99"/>
        </w:rPr>
        <w:t xml:space="preserve"> </w:t>
      </w:r>
      <w:r>
        <w:t xml:space="preserve">someterán a la </w:t>
      </w:r>
      <w:r>
        <w:rPr>
          <w:spacing w:val="-1"/>
        </w:rPr>
        <w:t>decisión</w:t>
      </w:r>
      <w:r>
        <w:t xml:space="preserve"> que</w:t>
      </w:r>
      <w:r>
        <w:rPr>
          <w:spacing w:val="1"/>
        </w:rPr>
        <w:t xml:space="preserve"> </w:t>
      </w:r>
      <w:r>
        <w:t xml:space="preserve">adopte </w:t>
      </w:r>
      <w:r w:rsidR="00D91BA4" w:rsidRPr="003B1429">
        <w:t xml:space="preserve">el Comité de </w:t>
      </w:r>
      <w:r w:rsidRPr="003B1429">
        <w:t xml:space="preserve">Dirección de la </w:t>
      </w:r>
      <w:r w:rsidRPr="003B1429">
        <w:rPr>
          <w:spacing w:val="-1"/>
        </w:rPr>
        <w:t>Escuela</w:t>
      </w:r>
      <w:r w:rsidRPr="003B1429">
        <w:rPr>
          <w:spacing w:val="1"/>
        </w:rPr>
        <w:t xml:space="preserve"> </w:t>
      </w:r>
      <w:r w:rsidRPr="003B1429">
        <w:t>de Doctorado</w:t>
      </w:r>
      <w:r w:rsidR="00E365BA" w:rsidRPr="003B1429">
        <w:t>, o comisión u órgano colegiado en quien delegue</w:t>
      </w:r>
      <w:r w:rsidRPr="003B1429">
        <w:t>.</w:t>
      </w:r>
      <w:r>
        <w:t xml:space="preserve"> </w:t>
      </w:r>
      <w:r>
        <w:rPr>
          <w:spacing w:val="-1"/>
        </w:rPr>
        <w:t>Mientras</w:t>
      </w:r>
      <w:r>
        <w:rPr>
          <w:spacing w:val="41"/>
          <w:w w:val="99"/>
        </w:rPr>
        <w:t xml:space="preserve"> </w:t>
      </w:r>
      <w:r>
        <w:t>que</w:t>
      </w:r>
      <w:r>
        <w:rPr>
          <w:spacing w:val="25"/>
        </w:rPr>
        <w:t xml:space="preserve"> </w:t>
      </w:r>
      <w:r>
        <w:t>los</w:t>
      </w:r>
      <w:r>
        <w:rPr>
          <w:spacing w:val="25"/>
        </w:rPr>
        <w:t xml:space="preserve"> </w:t>
      </w:r>
      <w:r>
        <w:t>conflictos</w:t>
      </w:r>
      <w:r>
        <w:rPr>
          <w:spacing w:val="26"/>
        </w:rPr>
        <w:t xml:space="preserve"> </w:t>
      </w:r>
      <w:r>
        <w:t>que</w:t>
      </w:r>
      <w:r>
        <w:rPr>
          <w:spacing w:val="25"/>
        </w:rPr>
        <w:t xml:space="preserve"> </w:t>
      </w:r>
      <w:r>
        <w:rPr>
          <w:spacing w:val="-1"/>
        </w:rPr>
        <w:t>pudieran</w:t>
      </w:r>
      <w:r>
        <w:rPr>
          <w:spacing w:val="26"/>
        </w:rPr>
        <w:t xml:space="preserve"> </w:t>
      </w:r>
      <w:r>
        <w:t>surgir</w:t>
      </w:r>
      <w:r>
        <w:rPr>
          <w:spacing w:val="26"/>
        </w:rPr>
        <w:t xml:space="preserve"> </w:t>
      </w:r>
      <w:r>
        <w:t>en</w:t>
      </w:r>
      <w:r>
        <w:rPr>
          <w:spacing w:val="25"/>
        </w:rPr>
        <w:t xml:space="preserve"> </w:t>
      </w:r>
      <w:r>
        <w:t>relación</w:t>
      </w:r>
      <w:r>
        <w:rPr>
          <w:spacing w:val="23"/>
        </w:rPr>
        <w:t xml:space="preserve"> </w:t>
      </w:r>
      <w:r>
        <w:rPr>
          <w:spacing w:val="-1"/>
        </w:rPr>
        <w:t>con</w:t>
      </w:r>
      <w:r>
        <w:rPr>
          <w:spacing w:val="25"/>
        </w:rPr>
        <w:t xml:space="preserve"> </w:t>
      </w:r>
      <w:r>
        <w:t>la</w:t>
      </w:r>
      <w:r>
        <w:rPr>
          <w:spacing w:val="25"/>
        </w:rPr>
        <w:t xml:space="preserve"> </w:t>
      </w:r>
      <w:r>
        <w:t>admisión</w:t>
      </w:r>
      <w:r>
        <w:rPr>
          <w:spacing w:val="24"/>
        </w:rPr>
        <w:t xml:space="preserve"> </w:t>
      </w:r>
      <w:r>
        <w:t>de</w:t>
      </w:r>
      <w:r>
        <w:rPr>
          <w:spacing w:val="25"/>
        </w:rPr>
        <w:t xml:space="preserve"> </w:t>
      </w:r>
      <w:r>
        <w:t>la</w:t>
      </w:r>
      <w:r>
        <w:rPr>
          <w:spacing w:val="26"/>
        </w:rPr>
        <w:t xml:space="preserve"> </w:t>
      </w:r>
      <w:r>
        <w:t>tesis,</w:t>
      </w:r>
      <w:r>
        <w:rPr>
          <w:spacing w:val="25"/>
        </w:rPr>
        <w:t xml:space="preserve"> </w:t>
      </w:r>
      <w:r>
        <w:t>su</w:t>
      </w:r>
      <w:r>
        <w:rPr>
          <w:spacing w:val="24"/>
        </w:rPr>
        <w:t xml:space="preserve"> </w:t>
      </w:r>
      <w:r>
        <w:rPr>
          <w:spacing w:val="-1"/>
        </w:rPr>
        <w:t>evaluación</w:t>
      </w:r>
      <w:r>
        <w:rPr>
          <w:spacing w:val="25"/>
        </w:rPr>
        <w:t xml:space="preserve"> </w:t>
      </w:r>
      <w:r>
        <w:t>y</w:t>
      </w:r>
      <w:r>
        <w:rPr>
          <w:spacing w:val="27"/>
        </w:rPr>
        <w:t xml:space="preserve"> </w:t>
      </w:r>
      <w:r>
        <w:t>defensa,</w:t>
      </w:r>
      <w:r>
        <w:rPr>
          <w:spacing w:val="19"/>
        </w:rPr>
        <w:t xml:space="preserve"> </w:t>
      </w:r>
      <w:r>
        <w:t>los</w:t>
      </w:r>
      <w:r>
        <w:rPr>
          <w:spacing w:val="21"/>
        </w:rPr>
        <w:t xml:space="preserve"> </w:t>
      </w:r>
      <w:r>
        <w:rPr>
          <w:spacing w:val="-1"/>
        </w:rPr>
        <w:t>premios</w:t>
      </w:r>
      <w:r>
        <w:rPr>
          <w:spacing w:val="20"/>
        </w:rPr>
        <w:t xml:space="preserve"> </w:t>
      </w:r>
      <w:r>
        <w:t>y</w:t>
      </w:r>
      <w:r>
        <w:rPr>
          <w:spacing w:val="21"/>
        </w:rPr>
        <w:t xml:space="preserve"> </w:t>
      </w:r>
      <w:r>
        <w:rPr>
          <w:spacing w:val="-1"/>
        </w:rPr>
        <w:t>menciones</w:t>
      </w:r>
      <w:r>
        <w:rPr>
          <w:spacing w:val="20"/>
        </w:rPr>
        <w:t xml:space="preserve"> </w:t>
      </w:r>
      <w:r>
        <w:t>que</w:t>
      </w:r>
      <w:r>
        <w:rPr>
          <w:spacing w:val="21"/>
        </w:rPr>
        <w:t xml:space="preserve"> </w:t>
      </w:r>
      <w:r>
        <w:rPr>
          <w:spacing w:val="-1"/>
        </w:rPr>
        <w:t>procedan,</w:t>
      </w:r>
      <w:r>
        <w:rPr>
          <w:spacing w:val="21"/>
        </w:rPr>
        <w:t xml:space="preserve"> </w:t>
      </w:r>
      <w:r>
        <w:t>así</w:t>
      </w:r>
      <w:r>
        <w:rPr>
          <w:spacing w:val="20"/>
        </w:rPr>
        <w:t xml:space="preserve"> </w:t>
      </w:r>
      <w:r>
        <w:t>como</w:t>
      </w:r>
      <w:r>
        <w:rPr>
          <w:spacing w:val="20"/>
        </w:rPr>
        <w:t xml:space="preserve"> </w:t>
      </w:r>
      <w:r>
        <w:t>su</w:t>
      </w:r>
      <w:r>
        <w:rPr>
          <w:spacing w:val="19"/>
        </w:rPr>
        <w:t xml:space="preserve"> </w:t>
      </w:r>
      <w:r>
        <w:t>depósito</w:t>
      </w:r>
      <w:r>
        <w:rPr>
          <w:spacing w:val="20"/>
        </w:rPr>
        <w:t xml:space="preserve"> </w:t>
      </w:r>
      <w:r>
        <w:t>y</w:t>
      </w:r>
      <w:r>
        <w:rPr>
          <w:spacing w:val="20"/>
        </w:rPr>
        <w:t xml:space="preserve"> </w:t>
      </w:r>
      <w:r>
        <w:rPr>
          <w:spacing w:val="-1"/>
        </w:rPr>
        <w:t>publicidad,</w:t>
      </w:r>
      <w:r>
        <w:rPr>
          <w:spacing w:val="22"/>
        </w:rPr>
        <w:t xml:space="preserve"> </w:t>
      </w:r>
      <w:r>
        <w:t>se</w:t>
      </w:r>
      <w:r>
        <w:rPr>
          <w:spacing w:val="21"/>
          <w:w w:val="99"/>
        </w:rPr>
        <w:t xml:space="preserve"> </w:t>
      </w:r>
      <w:r>
        <w:t>someterán</w:t>
      </w:r>
      <w:r>
        <w:rPr>
          <w:spacing w:val="-6"/>
        </w:rPr>
        <w:t xml:space="preserve"> </w:t>
      </w:r>
      <w:r>
        <w:t>a</w:t>
      </w:r>
      <w:r>
        <w:rPr>
          <w:spacing w:val="-7"/>
        </w:rPr>
        <w:t xml:space="preserve"> </w:t>
      </w:r>
      <w:r>
        <w:t>la</w:t>
      </w:r>
      <w:r>
        <w:rPr>
          <w:spacing w:val="-6"/>
        </w:rPr>
        <w:t xml:space="preserve"> </w:t>
      </w:r>
      <w:r>
        <w:t>decisión</w:t>
      </w:r>
      <w:r>
        <w:rPr>
          <w:spacing w:val="-8"/>
        </w:rPr>
        <w:t xml:space="preserve"> </w:t>
      </w:r>
      <w:r>
        <w:t>que</w:t>
      </w:r>
      <w:r>
        <w:rPr>
          <w:spacing w:val="-7"/>
        </w:rPr>
        <w:t xml:space="preserve"> </w:t>
      </w:r>
      <w:r>
        <w:t>adopte</w:t>
      </w:r>
      <w:r>
        <w:rPr>
          <w:spacing w:val="-6"/>
        </w:rPr>
        <w:t xml:space="preserve"> </w:t>
      </w:r>
      <w:r>
        <w:t>la</w:t>
      </w:r>
      <w:r>
        <w:rPr>
          <w:spacing w:val="-7"/>
        </w:rPr>
        <w:t xml:space="preserve"> </w:t>
      </w:r>
      <w:r>
        <w:rPr>
          <w:spacing w:val="-1"/>
        </w:rPr>
        <w:t>Comisión</w:t>
      </w:r>
      <w:r>
        <w:rPr>
          <w:spacing w:val="-6"/>
        </w:rPr>
        <w:t xml:space="preserve"> </w:t>
      </w:r>
      <w:r>
        <w:t>de</w:t>
      </w:r>
      <w:r>
        <w:rPr>
          <w:spacing w:val="-6"/>
        </w:rPr>
        <w:t xml:space="preserve"> </w:t>
      </w:r>
      <w:r>
        <w:t>Doctorado</w:t>
      </w:r>
      <w:r>
        <w:rPr>
          <w:spacing w:val="-6"/>
        </w:rPr>
        <w:t xml:space="preserve"> </w:t>
      </w:r>
      <w:r>
        <w:t>de</w:t>
      </w:r>
      <w:r>
        <w:rPr>
          <w:spacing w:val="-6"/>
        </w:rPr>
        <w:t xml:space="preserve"> </w:t>
      </w:r>
      <w:r>
        <w:t>la</w:t>
      </w:r>
      <w:r>
        <w:rPr>
          <w:spacing w:val="-5"/>
        </w:rPr>
        <w:t xml:space="preserve"> </w:t>
      </w:r>
      <w:r>
        <w:rPr>
          <w:spacing w:val="-2"/>
        </w:rPr>
        <w:t>Universidad.</w:t>
      </w:r>
    </w:p>
    <w:p w14:paraId="6C33DFB0" w14:textId="77777777" w:rsidR="00E56593" w:rsidRDefault="00E56593" w:rsidP="00E56593">
      <w:pPr>
        <w:jc w:val="both"/>
        <w:rPr>
          <w:rFonts w:ascii="Franklin Gothic Book" w:hAnsi="Franklin Gothic Book" w:cs="Franklin Gothic Book"/>
        </w:rPr>
      </w:pPr>
    </w:p>
    <w:p w14:paraId="1D19502F" w14:textId="77777777" w:rsidR="00E56593" w:rsidRPr="00E56593" w:rsidRDefault="00E56593" w:rsidP="00E56593">
      <w:pPr>
        <w:jc w:val="both"/>
        <w:rPr>
          <w:rFonts w:ascii="Franklin Gothic Book" w:hAnsi="Franklin Gothic Book" w:cs="Franklin Gothic Book"/>
          <w:b/>
        </w:rPr>
      </w:pPr>
      <w:r w:rsidRPr="00E56593">
        <w:rPr>
          <w:rFonts w:ascii="Franklin Gothic Book" w:hAnsi="Franklin Gothic Book" w:cs="Franklin Gothic Book"/>
          <w:b/>
        </w:rPr>
        <w:t>Derechos de propiedad intelectual o industrial</w:t>
      </w:r>
    </w:p>
    <w:p w14:paraId="6F25EE9E" w14:textId="6524D0B7" w:rsidR="00E56593" w:rsidRPr="00E56593" w:rsidRDefault="00C4624E" w:rsidP="00E56593">
      <w:pPr>
        <w:jc w:val="both"/>
        <w:rPr>
          <w:rFonts w:ascii="Franklin Gothic Book" w:hAnsi="Franklin Gothic Book" w:cs="Franklin Gothic Book"/>
        </w:rPr>
      </w:pPr>
      <w:r w:rsidRPr="00792BC2">
        <w:rPr>
          <w:rFonts w:ascii="Franklin Gothic Book" w:hAnsi="Franklin Gothic Book" w:cs="Franklin Gothic Book"/>
        </w:rPr>
        <w:t>El doctorando tendrá derecho a ser reconocido como titular de los derechos de propiedad intelectual o industrial que le puedan corresponder de acuerdo con la legislación vigente y a figurar como coautor en todos los trabajos, artículos o comunicaciones en los que se expongan los resultados de la investigación</w:t>
      </w:r>
      <w:r w:rsidR="00A53D89">
        <w:rPr>
          <w:rFonts w:ascii="Franklin Gothic Book" w:hAnsi="Franklin Gothic Book" w:cs="Franklin Gothic Book"/>
        </w:rPr>
        <w:t xml:space="preserve"> y</w:t>
      </w:r>
      <w:r w:rsidRPr="00792BC2">
        <w:rPr>
          <w:rFonts w:ascii="Franklin Gothic Book" w:hAnsi="Franklin Gothic Book" w:cs="Franklin Gothic Book"/>
        </w:rPr>
        <w:t xml:space="preserve"> en los que su aportación puede considerarse sustancial o efectiva.</w:t>
      </w:r>
      <w:r>
        <w:rPr>
          <w:rFonts w:ascii="Franklin Gothic Book" w:hAnsi="Franklin Gothic Book" w:cs="Franklin Gothic Book"/>
        </w:rPr>
        <w:t xml:space="preserve"> </w:t>
      </w:r>
      <w:r w:rsidR="009A7D87">
        <w:rPr>
          <w:rFonts w:ascii="Franklin Gothic Book" w:hAnsi="Franklin Gothic Book" w:cs="Franklin Gothic Book"/>
        </w:rPr>
        <w:t>Tambié</w:t>
      </w:r>
      <w:r w:rsidR="00E56593" w:rsidRPr="00E56593">
        <w:rPr>
          <w:rFonts w:ascii="Franklin Gothic Book" w:hAnsi="Franklin Gothic Book" w:cs="Franklin Gothic Book"/>
        </w:rPr>
        <w:t>n</w:t>
      </w:r>
      <w:r w:rsidR="009A7D87">
        <w:rPr>
          <w:rFonts w:ascii="Franklin Gothic Book" w:hAnsi="Franklin Gothic Book" w:cs="Franklin Gothic Book"/>
        </w:rPr>
        <w:t>, en</w:t>
      </w:r>
      <w:r w:rsidR="00E56593" w:rsidRPr="00E56593">
        <w:rPr>
          <w:rFonts w:ascii="Franklin Gothic Book" w:hAnsi="Franklin Gothic Book" w:cs="Franklin Gothic Book"/>
        </w:rPr>
        <w:t xml:space="preserve"> consonancia con lo establecido en el art. 126 de los Estatutos de la Universidad de Valladolid, las patentes, modelos de utilidad, marcas, diseños o cualquier otra modalidad de propiedad industrial o intelectual que se obtengan y registren como consecuencia de trabajos llevados a cabo en la Escuela de Doctorado de la Universidad de Valladolid, quedarán </w:t>
      </w:r>
      <w:r w:rsidR="00E56593" w:rsidRPr="00E56593">
        <w:rPr>
          <w:rFonts w:ascii="Franklin Gothic Book" w:hAnsi="Franklin Gothic Book" w:cs="Franklin Gothic Book"/>
        </w:rPr>
        <w:lastRenderedPageBreak/>
        <w:t>sujetas a la normativa general vigente. En todo caso:</w:t>
      </w:r>
    </w:p>
    <w:p w14:paraId="1D40118C" w14:textId="080E6EB1" w:rsidR="00E56593" w:rsidRPr="00967E07" w:rsidRDefault="00C4624E" w:rsidP="00967E07">
      <w:pPr>
        <w:pStyle w:val="Prrafodelista"/>
        <w:numPr>
          <w:ilvl w:val="0"/>
          <w:numId w:val="4"/>
        </w:numPr>
        <w:jc w:val="both"/>
        <w:rPr>
          <w:rFonts w:ascii="Franklin Gothic Book" w:hAnsi="Franklin Gothic Book" w:cs="Franklin Gothic Book"/>
        </w:rPr>
      </w:pPr>
      <w:r w:rsidRPr="00967E07">
        <w:rPr>
          <w:rFonts w:ascii="Franklin Gothic Book" w:hAnsi="Franklin Gothic Book" w:cs="Franklin Gothic Book"/>
        </w:rPr>
        <w:t>Los resultados</w:t>
      </w:r>
      <w:r w:rsidR="00E56593" w:rsidRPr="00967E07">
        <w:rPr>
          <w:rFonts w:ascii="Franklin Gothic Book" w:hAnsi="Franklin Gothic Book" w:cs="Franklin Gothic Book"/>
        </w:rPr>
        <w:t xml:space="preserve"> de trabajos financiados por la propia Universidad serán propiedad de ésta, si bien a los investigadores implicados</w:t>
      </w:r>
      <w:r w:rsidR="00A70C8E">
        <w:rPr>
          <w:rFonts w:ascii="Franklin Gothic Book" w:hAnsi="Franklin Gothic Book" w:cs="Franklin Gothic Book"/>
        </w:rPr>
        <w:t xml:space="preserve"> (profesores y doctorandos)</w:t>
      </w:r>
      <w:r w:rsidR="00E56593" w:rsidRPr="00967E07">
        <w:rPr>
          <w:rFonts w:ascii="Franklin Gothic Book" w:hAnsi="Franklin Gothic Book" w:cs="Franklin Gothic Book"/>
        </w:rPr>
        <w:t xml:space="preserve"> en ellos se les reconocerá la autoría de la patente, marco o modelo de utilidad y recibirán una participación económica en los resultados de su explotación establecida por el Consejo de Gobierno, a propuesta de la Comisión de Investigación.</w:t>
      </w:r>
    </w:p>
    <w:p w14:paraId="3DEDDBEF" w14:textId="23D48C8C" w:rsidR="00E56593" w:rsidRPr="00967E07" w:rsidRDefault="00E56593" w:rsidP="00967E07">
      <w:pPr>
        <w:pStyle w:val="Prrafodelista"/>
        <w:numPr>
          <w:ilvl w:val="0"/>
          <w:numId w:val="4"/>
        </w:numPr>
        <w:jc w:val="both"/>
        <w:rPr>
          <w:rFonts w:ascii="Franklin Gothic Book" w:hAnsi="Franklin Gothic Book" w:cs="Franklin Gothic Book"/>
        </w:rPr>
      </w:pPr>
      <w:r w:rsidRPr="00967E07">
        <w:rPr>
          <w:rFonts w:ascii="Franklin Gothic Book" w:hAnsi="Franklin Gothic Book" w:cs="Franklin Gothic Book"/>
        </w:rPr>
        <w:t>L</w:t>
      </w:r>
      <w:r w:rsidR="00C4624E" w:rsidRPr="00967E07">
        <w:rPr>
          <w:rFonts w:ascii="Franklin Gothic Book" w:hAnsi="Franklin Gothic Book" w:cs="Franklin Gothic Book"/>
        </w:rPr>
        <w:t>os resultados</w:t>
      </w:r>
      <w:r w:rsidRPr="00967E07">
        <w:rPr>
          <w:rFonts w:ascii="Franklin Gothic Book" w:hAnsi="Franklin Gothic Book" w:cs="Franklin Gothic Book"/>
        </w:rPr>
        <w:t xml:space="preserve"> que se produzcan como consecuencia de trabajos desarrollados en virtud de contratos o convenios se atendrán a lo estipulado en los mismos.</w:t>
      </w:r>
    </w:p>
    <w:p w14:paraId="691B42E1" w14:textId="7E466B7F" w:rsidR="00E56593" w:rsidRPr="00967E07" w:rsidRDefault="00E56593" w:rsidP="00967E07">
      <w:pPr>
        <w:pStyle w:val="Prrafodelista"/>
        <w:numPr>
          <w:ilvl w:val="0"/>
          <w:numId w:val="4"/>
        </w:numPr>
        <w:jc w:val="both"/>
        <w:rPr>
          <w:rFonts w:ascii="Franklin Gothic Book" w:hAnsi="Franklin Gothic Book" w:cs="Franklin Gothic Book"/>
        </w:rPr>
      </w:pPr>
      <w:r w:rsidRPr="00967E07">
        <w:rPr>
          <w:rFonts w:ascii="Franklin Gothic Book" w:hAnsi="Franklin Gothic Book" w:cs="Franklin Gothic Book"/>
        </w:rPr>
        <w:t xml:space="preserve">El Consejo de Gobierno deberá autorizar las transferencias de resultados de la investigación no contratada efectuada por </w:t>
      </w:r>
      <w:r w:rsidR="00A70C8E">
        <w:rPr>
          <w:rFonts w:ascii="Franklin Gothic Book" w:hAnsi="Franklin Gothic Book" w:cs="Franklin Gothic Book"/>
        </w:rPr>
        <w:t>los profesores y los doctorandos</w:t>
      </w:r>
      <w:r w:rsidRPr="00967E07">
        <w:rPr>
          <w:rFonts w:ascii="Franklin Gothic Book" w:hAnsi="Franklin Gothic Book" w:cs="Franklin Gothic Book"/>
        </w:rPr>
        <w:t xml:space="preserve"> de la Universidad de Valladolid.</w:t>
      </w:r>
    </w:p>
    <w:p w14:paraId="55E19086" w14:textId="77777777" w:rsidR="00C4624E" w:rsidRDefault="00C4624E" w:rsidP="00E56593">
      <w:pPr>
        <w:jc w:val="both"/>
        <w:rPr>
          <w:rFonts w:ascii="Franklin Gothic Book" w:hAnsi="Franklin Gothic Book" w:cs="Franklin Gothic Book"/>
        </w:rPr>
      </w:pPr>
    </w:p>
    <w:p w14:paraId="497235E7" w14:textId="402A0800" w:rsidR="00C4624E" w:rsidRPr="00792BC2" w:rsidRDefault="00C4624E" w:rsidP="00E56593">
      <w:pPr>
        <w:jc w:val="both"/>
        <w:rPr>
          <w:rFonts w:ascii="Franklin Gothic Book" w:hAnsi="Franklin Gothic Book" w:cs="Franklin Gothic Book"/>
          <w:b/>
        </w:rPr>
      </w:pPr>
      <w:r w:rsidRPr="00792BC2">
        <w:rPr>
          <w:rFonts w:ascii="Franklin Gothic Book" w:hAnsi="Franklin Gothic Book" w:cs="Franklin Gothic Book"/>
          <w:b/>
        </w:rPr>
        <w:t>Confidencialidad</w:t>
      </w:r>
    </w:p>
    <w:p w14:paraId="3D8AB4DC" w14:textId="44216109" w:rsidR="00C4624E" w:rsidRDefault="00792BC2" w:rsidP="00E56593">
      <w:pPr>
        <w:jc w:val="both"/>
        <w:rPr>
          <w:rFonts w:ascii="Franklin Gothic Book" w:hAnsi="Franklin Gothic Book" w:cs="Franklin Gothic Book"/>
        </w:rPr>
      </w:pPr>
      <w:r w:rsidRPr="00792BC2">
        <w:rPr>
          <w:rFonts w:ascii="Franklin Gothic Book" w:hAnsi="Franklin Gothic Book" w:cs="Franklin Gothic Book"/>
        </w:rPr>
        <w:t>El doctorando se obliga a mantener en secreto todos los datos e informaciones de carácter confidencial que el director de la tesis, el tutor o cualquier otro miembro del equipo investigador en que esté integrado, le proporcionen o revelen por cualquier medio, así como a emplear la información obtenida exclusivamente en la realización de la tesis doctoral</w:t>
      </w:r>
      <w:r w:rsidRPr="00983A59">
        <w:rPr>
          <w:rFonts w:ascii="Franklin Gothic Book" w:hAnsi="Franklin Gothic Book" w:cs="Franklin Gothic Book"/>
        </w:rPr>
        <w:t>.</w:t>
      </w:r>
    </w:p>
    <w:p w14:paraId="7F62BE2F" w14:textId="5F0AE62D" w:rsidR="00092214" w:rsidRDefault="00092214" w:rsidP="00E56593">
      <w:pPr>
        <w:jc w:val="both"/>
        <w:rPr>
          <w:rFonts w:ascii="Franklin Gothic Book" w:hAnsi="Franklin Gothic Book" w:cs="Franklin Gothic Book"/>
        </w:rPr>
      </w:pPr>
    </w:p>
    <w:p w14:paraId="402D2ECE" w14:textId="35995E41" w:rsidR="00092214" w:rsidRPr="001F0511" w:rsidRDefault="00092214" w:rsidP="00E56593">
      <w:pPr>
        <w:jc w:val="both"/>
        <w:rPr>
          <w:rFonts w:ascii="Franklin Gothic Book" w:hAnsi="Franklin Gothic Book" w:cs="Franklin Gothic Book"/>
          <w:b/>
        </w:rPr>
      </w:pPr>
      <w:r w:rsidRPr="001F0511">
        <w:rPr>
          <w:rFonts w:ascii="Franklin Gothic Book" w:hAnsi="Franklin Gothic Book" w:cs="Franklin Gothic Book"/>
          <w:b/>
        </w:rPr>
        <w:t>Difusión</w:t>
      </w:r>
      <w:r w:rsidR="00983A59">
        <w:rPr>
          <w:rFonts w:ascii="Franklin Gothic Book" w:hAnsi="Franklin Gothic Book" w:cs="Franklin Gothic Book"/>
          <w:b/>
        </w:rPr>
        <w:t xml:space="preserve"> en acceso abierto</w:t>
      </w:r>
      <w:r w:rsidRPr="001F0511">
        <w:rPr>
          <w:rFonts w:ascii="Franklin Gothic Book" w:hAnsi="Franklin Gothic Book" w:cs="Franklin Gothic Book"/>
          <w:b/>
        </w:rPr>
        <w:t xml:space="preserve"> </w:t>
      </w:r>
    </w:p>
    <w:p w14:paraId="15EBB845" w14:textId="67355FA1" w:rsidR="00092214" w:rsidRDefault="004427AB" w:rsidP="00E56593">
      <w:pPr>
        <w:jc w:val="both"/>
        <w:rPr>
          <w:rFonts w:ascii="Franklin Gothic Book" w:hAnsi="Franklin Gothic Book" w:cs="Franklin Gothic Book"/>
        </w:rPr>
      </w:pPr>
      <w:r>
        <w:rPr>
          <w:rFonts w:ascii="Franklin Gothic Book" w:hAnsi="Franklin Gothic Book" w:cs="Franklin Gothic Book"/>
        </w:rPr>
        <w:t>La Universidad de Valladolid, según el acuerdo del Consejo de Gobierno de 14 de diciembre de 2016 “Política instituci</w:t>
      </w:r>
      <w:r w:rsidR="000F5342">
        <w:rPr>
          <w:rFonts w:ascii="Franklin Gothic Book" w:hAnsi="Franklin Gothic Book" w:cs="Franklin Gothic Book"/>
        </w:rPr>
        <w:t>o</w:t>
      </w:r>
      <w:r>
        <w:rPr>
          <w:rFonts w:ascii="Franklin Gothic Book" w:hAnsi="Franklin Gothic Book" w:cs="Franklin Gothic Book"/>
        </w:rPr>
        <w:t>nal de acceso abierto a la producción científica y académica de la Univers</w:t>
      </w:r>
      <w:r w:rsidR="006E6B03">
        <w:rPr>
          <w:rFonts w:ascii="Franklin Gothic Book" w:hAnsi="Franklin Gothic Book" w:cs="Franklin Gothic Book"/>
        </w:rPr>
        <w:t>i</w:t>
      </w:r>
      <w:r>
        <w:rPr>
          <w:rFonts w:ascii="Franklin Gothic Book" w:hAnsi="Franklin Gothic Book" w:cs="Franklin Gothic Book"/>
        </w:rPr>
        <w:t xml:space="preserve">dad de Valladolid”, promueve la publicación en abierto de las tesis doctorales en formato electrónico y en línea </w:t>
      </w:r>
      <w:r w:rsidR="000F5342">
        <w:rPr>
          <w:rFonts w:ascii="Franklin Gothic Book" w:hAnsi="Franklin Gothic Book" w:cs="Franklin Gothic Book"/>
        </w:rPr>
        <w:t>c</w:t>
      </w:r>
      <w:r>
        <w:rPr>
          <w:rFonts w:ascii="Franklin Gothic Book" w:hAnsi="Franklin Gothic Book" w:cs="Franklin Gothic Book"/>
        </w:rPr>
        <w:t>on el fin de dar máxima difusión a los resultados obtenidos durante la realización de la tesis doctoral</w:t>
      </w:r>
      <w:r w:rsidR="000F5342">
        <w:rPr>
          <w:rFonts w:ascii="Franklin Gothic Book" w:hAnsi="Franklin Gothic Book" w:cs="Franklin Gothic Book"/>
        </w:rPr>
        <w:t xml:space="preserve">. </w:t>
      </w:r>
      <w:r w:rsidR="00636313">
        <w:rPr>
          <w:rFonts w:ascii="Franklin Gothic Book" w:hAnsi="Franklin Gothic Book" w:cs="Franklin Gothic Book"/>
        </w:rPr>
        <w:t>En virtud de este acuerdo, e</w:t>
      </w:r>
      <w:r w:rsidR="000F5342">
        <w:rPr>
          <w:rFonts w:ascii="Franklin Gothic Book" w:hAnsi="Franklin Gothic Book" w:cs="Franklin Gothic Book"/>
        </w:rPr>
        <w:t xml:space="preserve">l doctorando se compromete a ceder a la Universidad de Valladolid en régimen de no exclusividad, conforme realice el depósito de su tesis, los derechos necesarios para su difusión en el repositorio institucional de la universidad. La Biblioteca de la universidad asignará un DOI </w:t>
      </w:r>
      <w:r w:rsidR="00636313">
        <w:rPr>
          <w:rFonts w:ascii="Franklin Gothic Book" w:hAnsi="Franklin Gothic Book" w:cs="Franklin Gothic Book"/>
        </w:rPr>
        <w:t xml:space="preserve">a la tesis depositada </w:t>
      </w:r>
      <w:r w:rsidR="000F5342">
        <w:rPr>
          <w:rFonts w:ascii="Franklin Gothic Book" w:hAnsi="Franklin Gothic Book" w:cs="Franklin Gothic Book"/>
        </w:rPr>
        <w:t>y el coste será asumido por la Escuela de Doctorado de la Universidad de Valladolid. Lo anterior se entiende sin menoscabo de que el autor esté pendiente de la publicación en revistas de investigación de tod</w:t>
      </w:r>
      <w:r w:rsidR="009676DD">
        <w:rPr>
          <w:rFonts w:ascii="Franklin Gothic Book" w:hAnsi="Franklin Gothic Book" w:cs="Franklin Gothic Book"/>
        </w:rPr>
        <w:t>as</w:t>
      </w:r>
      <w:r w:rsidR="000F5342">
        <w:rPr>
          <w:rFonts w:ascii="Franklin Gothic Book" w:hAnsi="Franklin Gothic Book" w:cs="Franklin Gothic Book"/>
        </w:rPr>
        <w:t xml:space="preserve"> o parte de las contribuciones obtenidas en su tesis doctoral; sin menoscabo de los acuerdos en virtud de los cuales se hayan podido atribuir a terceros los derechos de todo o en parte del contenido de la tesis; y sin menoscabo de que pueda ser necesario respetar </w:t>
      </w:r>
      <w:r w:rsidR="009676DD">
        <w:rPr>
          <w:rFonts w:ascii="Franklin Gothic Book" w:hAnsi="Franklin Gothic Book" w:cs="Franklin Gothic Book"/>
        </w:rPr>
        <w:t xml:space="preserve">los períodos </w:t>
      </w:r>
      <w:r w:rsidR="000F5342">
        <w:rPr>
          <w:rFonts w:ascii="Franklin Gothic Book" w:hAnsi="Franklin Gothic Book" w:cs="Franklin Gothic Book"/>
        </w:rPr>
        <w:t>cuando los derechos sobre los resultados de la actividad de investigación sean susceptibles de protección. En todos estos casos se podrá solicitar una moratoria a la cesión.</w:t>
      </w:r>
    </w:p>
    <w:p w14:paraId="0390A7BD" w14:textId="77777777" w:rsidR="00983A59" w:rsidRDefault="00983A59" w:rsidP="00E56593">
      <w:pPr>
        <w:jc w:val="both"/>
        <w:rPr>
          <w:rFonts w:ascii="Franklin Gothic Book" w:hAnsi="Franklin Gothic Book" w:cs="Franklin Gothic Book"/>
        </w:rPr>
      </w:pPr>
    </w:p>
    <w:p w14:paraId="4E9754E1" w14:textId="1997D016" w:rsidR="00C4624E" w:rsidRPr="004746ED" w:rsidRDefault="00C4624E" w:rsidP="00E56593">
      <w:pPr>
        <w:jc w:val="both"/>
        <w:rPr>
          <w:rFonts w:ascii="Franklin Gothic Book" w:hAnsi="Franklin Gothic Book" w:cs="Franklin Gothic Book"/>
          <w:b/>
        </w:rPr>
      </w:pPr>
      <w:r w:rsidRPr="004746ED">
        <w:rPr>
          <w:rFonts w:ascii="Franklin Gothic Book" w:hAnsi="Franklin Gothic Book" w:cs="Franklin Gothic Book"/>
          <w:b/>
        </w:rPr>
        <w:t>Vigencia</w:t>
      </w:r>
    </w:p>
    <w:p w14:paraId="5A4C7B6D" w14:textId="49CBC94D" w:rsidR="00792BC2" w:rsidRPr="004746ED" w:rsidRDefault="00851678" w:rsidP="00E56593">
      <w:pPr>
        <w:jc w:val="both"/>
        <w:rPr>
          <w:rFonts w:ascii="Franklin Gothic Book" w:hAnsi="Franklin Gothic Book" w:cs="Franklin Gothic Book"/>
        </w:rPr>
      </w:pPr>
      <w:r w:rsidRPr="004746ED">
        <w:rPr>
          <w:rFonts w:ascii="Franklin Gothic Book" w:hAnsi="Franklin Gothic Book" w:cs="Franklin Gothic Book"/>
        </w:rPr>
        <w:t>Este compromiso entrará en vigor en el momento de su firma y finalizará por alguno de los siguientes supuestos:</w:t>
      </w:r>
    </w:p>
    <w:p w14:paraId="29F67D92" w14:textId="2FD211C8" w:rsidR="00851678" w:rsidRPr="004746ED" w:rsidRDefault="00851678" w:rsidP="00851678">
      <w:pPr>
        <w:pStyle w:val="Prrafodelista"/>
        <w:numPr>
          <w:ilvl w:val="0"/>
          <w:numId w:val="10"/>
        </w:numPr>
        <w:jc w:val="both"/>
        <w:rPr>
          <w:rFonts w:ascii="Franklin Gothic Book" w:hAnsi="Franklin Gothic Book" w:cs="Franklin Gothic Book"/>
        </w:rPr>
      </w:pPr>
      <w:r w:rsidRPr="004746ED">
        <w:rPr>
          <w:rFonts w:ascii="Franklin Gothic Book" w:hAnsi="Franklin Gothic Book" w:cs="Franklin Gothic Book"/>
        </w:rPr>
        <w:t>Cuando el doctorando haya defendido su tesis doctoral.</w:t>
      </w:r>
    </w:p>
    <w:p w14:paraId="29010079" w14:textId="6E63B216" w:rsidR="00851678" w:rsidRPr="004746ED" w:rsidRDefault="00851678" w:rsidP="00851678">
      <w:pPr>
        <w:pStyle w:val="Prrafodelista"/>
        <w:numPr>
          <w:ilvl w:val="0"/>
          <w:numId w:val="10"/>
        </w:numPr>
        <w:jc w:val="both"/>
        <w:rPr>
          <w:rFonts w:ascii="Franklin Gothic Book" w:hAnsi="Franklin Gothic Book" w:cs="Franklin Gothic Book"/>
        </w:rPr>
      </w:pPr>
      <w:r w:rsidRPr="004746ED">
        <w:rPr>
          <w:rFonts w:ascii="Franklin Gothic Book" w:hAnsi="Franklin Gothic Book" w:cs="Franklin Gothic Book"/>
        </w:rPr>
        <w:t>Cuando el doctorando sea dado de baja en el programa de doctorado en el que fue admitido.</w:t>
      </w:r>
    </w:p>
    <w:p w14:paraId="01B3F1ED" w14:textId="06B5BDA8" w:rsidR="00851678" w:rsidRPr="004746ED" w:rsidRDefault="00851678" w:rsidP="00851678">
      <w:pPr>
        <w:pStyle w:val="Prrafodelista"/>
        <w:numPr>
          <w:ilvl w:val="0"/>
          <w:numId w:val="10"/>
        </w:numPr>
        <w:jc w:val="both"/>
        <w:rPr>
          <w:rFonts w:ascii="Franklin Gothic Book" w:hAnsi="Franklin Gothic Book" w:cs="Franklin Gothic Book"/>
        </w:rPr>
      </w:pPr>
      <w:r w:rsidRPr="004746ED">
        <w:rPr>
          <w:rFonts w:ascii="Franklin Gothic Book" w:hAnsi="Franklin Gothic Book" w:cs="Franklin Gothic Book"/>
        </w:rPr>
        <w:t>Cuando el doctorando haya presentado renuncia escrita a continuar su tesis doctoral.</w:t>
      </w:r>
    </w:p>
    <w:p w14:paraId="05397A9A" w14:textId="060F6017" w:rsidR="00851678" w:rsidRPr="004746ED" w:rsidRDefault="00851678" w:rsidP="00851678">
      <w:pPr>
        <w:pStyle w:val="Prrafodelista"/>
        <w:numPr>
          <w:ilvl w:val="0"/>
          <w:numId w:val="10"/>
        </w:numPr>
        <w:jc w:val="both"/>
        <w:rPr>
          <w:rFonts w:ascii="Franklin Gothic Book" w:hAnsi="Franklin Gothic Book" w:cs="Franklin Gothic Book"/>
        </w:rPr>
      </w:pPr>
      <w:r w:rsidRPr="004746ED">
        <w:rPr>
          <w:rFonts w:ascii="Franklin Gothic Book" w:hAnsi="Franklin Gothic Book" w:cs="Franklin Gothic Book"/>
        </w:rPr>
        <w:t>En caso de incumplimiento de alguna de las cláusulas previstas en este documento o en la normativa reguladora de los estudios de doctorado de la Universidad de Valladolid.</w:t>
      </w:r>
    </w:p>
    <w:p w14:paraId="78924B2A" w14:textId="1F5A83B8" w:rsidR="00851678" w:rsidRDefault="00851678" w:rsidP="00E56593">
      <w:pPr>
        <w:jc w:val="both"/>
        <w:rPr>
          <w:rFonts w:ascii="Franklin Gothic Book" w:hAnsi="Franklin Gothic Book" w:cs="Franklin Gothic Book"/>
        </w:rPr>
      </w:pPr>
    </w:p>
    <w:p w14:paraId="6E7BEE40" w14:textId="77777777" w:rsidR="00851678" w:rsidRDefault="00851678" w:rsidP="00E56593">
      <w:pPr>
        <w:jc w:val="both"/>
        <w:rPr>
          <w:rFonts w:ascii="Franklin Gothic Book" w:hAnsi="Franklin Gothic Book" w:cs="Franklin Gothic Book"/>
        </w:rPr>
      </w:pPr>
    </w:p>
    <w:p w14:paraId="0A5C92D5" w14:textId="77C79BB6" w:rsidR="009A7D87" w:rsidRPr="00DB232D" w:rsidRDefault="00DB232D" w:rsidP="00DB232D">
      <w:pPr>
        <w:jc w:val="center"/>
        <w:rPr>
          <w:rFonts w:ascii="Franklin Gothic Book" w:hAnsi="Franklin Gothic Book" w:cs="Franklin Gothic Book"/>
          <w:i/>
        </w:rPr>
      </w:pPr>
      <w:r w:rsidRPr="00895F1C">
        <w:rPr>
          <w:rFonts w:ascii="Franklin Gothic Book" w:hAnsi="Franklin Gothic Book" w:cs="Franklin Gothic Book"/>
          <w:i/>
        </w:rPr>
        <w:t>Firmas</w:t>
      </w:r>
      <w:r w:rsidR="00882A3B" w:rsidRPr="00895F1C">
        <w:rPr>
          <w:rFonts w:ascii="Franklin Gothic Book" w:hAnsi="Franklin Gothic Book" w:cs="Franklin Gothic Book"/>
          <w:i/>
        </w:rPr>
        <w:t xml:space="preserve"> y Declaraciones responsables</w:t>
      </w:r>
    </w:p>
    <w:p w14:paraId="1C79A69C" w14:textId="77777777" w:rsidR="00DB232D" w:rsidRDefault="00DB232D" w:rsidP="00DB232D">
      <w:pPr>
        <w:jc w:val="center"/>
        <w:rPr>
          <w:rFonts w:ascii="Franklin Gothic Book" w:hAnsi="Franklin Gothic Book" w:cs="Franklin Gothic Book"/>
        </w:rPr>
      </w:pPr>
    </w:p>
    <w:p w14:paraId="01F96F1D" w14:textId="438772EC" w:rsidR="009A7D87" w:rsidRPr="009A7D87" w:rsidRDefault="009A7D87" w:rsidP="009A7D87">
      <w:pPr>
        <w:jc w:val="both"/>
        <w:rPr>
          <w:rFonts w:ascii="Franklin Gothic Book" w:hAnsi="Franklin Gothic Book" w:cs="Franklin Gothic Book"/>
          <w:i/>
        </w:rPr>
      </w:pPr>
      <w:r w:rsidRPr="009A7D87">
        <w:rPr>
          <w:rFonts w:ascii="Franklin Gothic Book" w:hAnsi="Franklin Gothic Book" w:cs="Franklin Gothic Book"/>
          <w:i/>
        </w:rPr>
        <w:t>El Doctorando:</w:t>
      </w:r>
    </w:p>
    <w:p w14:paraId="1C9E206D" w14:textId="40570543" w:rsidR="009A7D87" w:rsidRPr="007934D7" w:rsidRDefault="009A7D87" w:rsidP="00E56593">
      <w:pPr>
        <w:pStyle w:val="Prrafodelista"/>
        <w:numPr>
          <w:ilvl w:val="0"/>
          <w:numId w:val="6"/>
        </w:numPr>
        <w:jc w:val="both"/>
        <w:rPr>
          <w:rFonts w:ascii="Franklin Gothic Book" w:hAnsi="Franklin Gothic Book" w:cs="Franklin Gothic Book"/>
        </w:rPr>
      </w:pPr>
      <w:r w:rsidRPr="003B1429">
        <w:rPr>
          <w:rFonts w:ascii="Franklin Gothic Book" w:hAnsi="Franklin Gothic Book" w:cs="Franklin Gothic Book"/>
        </w:rPr>
        <w:t>Declar</w:t>
      </w:r>
      <w:r w:rsidR="005C2650" w:rsidRPr="003B1429">
        <w:rPr>
          <w:rFonts w:ascii="Franklin Gothic Book" w:hAnsi="Franklin Gothic Book" w:cs="Franklin Gothic Book"/>
        </w:rPr>
        <w:t>a</w:t>
      </w:r>
      <w:r w:rsidRPr="003B1429">
        <w:rPr>
          <w:rFonts w:ascii="Franklin Gothic Book" w:hAnsi="Franklin Gothic Book" w:cs="Franklin Gothic Book"/>
        </w:rPr>
        <w:t xml:space="preserve"> que</w:t>
      </w:r>
      <w:r w:rsidR="00636313" w:rsidRPr="003B1429">
        <w:rPr>
          <w:rFonts w:ascii="Franklin Gothic Book" w:hAnsi="Franklin Gothic Book" w:cs="Franklin Gothic Book"/>
        </w:rPr>
        <w:t xml:space="preserve"> se compromete a cumplir y</w:t>
      </w:r>
      <w:r w:rsidR="00636313">
        <w:rPr>
          <w:rFonts w:ascii="Franklin Gothic Book" w:hAnsi="Franklin Gothic Book" w:cs="Franklin Gothic Book"/>
        </w:rPr>
        <w:t xml:space="preserve"> que</w:t>
      </w:r>
      <w:r w:rsidRPr="009A7D87">
        <w:rPr>
          <w:rFonts w:ascii="Franklin Gothic Book" w:hAnsi="Franklin Gothic Book" w:cs="Franklin Gothic Book"/>
        </w:rPr>
        <w:t xml:space="preserve"> cono</w:t>
      </w:r>
      <w:r w:rsidR="005C2650">
        <w:rPr>
          <w:rFonts w:ascii="Franklin Gothic Book" w:hAnsi="Franklin Gothic Book" w:cs="Franklin Gothic Book"/>
        </w:rPr>
        <w:t>ce</w:t>
      </w:r>
      <w:r w:rsidRPr="009A7D87">
        <w:rPr>
          <w:rFonts w:ascii="Franklin Gothic Book" w:hAnsi="Franklin Gothic Book" w:cs="Franklin Gothic Book"/>
        </w:rPr>
        <w:t xml:space="preserve"> los deberes y derechos reconocidos a los estudiantes de la Universidad de Valladolid de conformidad con lo establecido en la legislación general, la normativa universitaria, los Estatutos de la Universidad de Valladolid, el Reglamento de régimen interno de la Escuela de </w:t>
      </w:r>
      <w:r w:rsidR="00983A59">
        <w:rPr>
          <w:rFonts w:ascii="Franklin Gothic Book" w:hAnsi="Franklin Gothic Book" w:cs="Franklin Gothic Book"/>
        </w:rPr>
        <w:t>D</w:t>
      </w:r>
      <w:r w:rsidRPr="009A7D87">
        <w:rPr>
          <w:rFonts w:ascii="Franklin Gothic Book" w:hAnsi="Franklin Gothic Book" w:cs="Franklin Gothic Book"/>
        </w:rPr>
        <w:t xml:space="preserve">octorado de la Universidad de Valladolid, el Código de buenas prácticas en investigación, la Carta Europea del Investigador, </w:t>
      </w:r>
      <w:r>
        <w:rPr>
          <w:rFonts w:ascii="Franklin Gothic Book" w:hAnsi="Franklin Gothic Book" w:cs="Franklin Gothic Book"/>
        </w:rPr>
        <w:t xml:space="preserve">y </w:t>
      </w:r>
      <w:r w:rsidRPr="009A7D87">
        <w:rPr>
          <w:rFonts w:ascii="Franklin Gothic Book" w:hAnsi="Franklin Gothic Book" w:cs="Franklin Gothic Book"/>
        </w:rPr>
        <w:t>el Protocolo de prevención e Inhibición de Acoso en el Ámbito Laboral</w:t>
      </w:r>
      <w:r w:rsidR="00967E07">
        <w:rPr>
          <w:rFonts w:ascii="Franklin Gothic Book" w:hAnsi="Franklin Gothic Book" w:cs="Franklin Gothic Book"/>
        </w:rPr>
        <w:t xml:space="preserve"> de la Universidad de Valladolid</w:t>
      </w:r>
      <w:r w:rsidRPr="009A7D87">
        <w:rPr>
          <w:rFonts w:ascii="Franklin Gothic Book" w:hAnsi="Franklin Gothic Book" w:cs="Franklin Gothic Book"/>
        </w:rPr>
        <w:t>.</w:t>
      </w:r>
    </w:p>
    <w:p w14:paraId="794EBCDA" w14:textId="504CD6E1" w:rsidR="009A7D87" w:rsidRDefault="009A7D87" w:rsidP="00E56593">
      <w:pPr>
        <w:jc w:val="both"/>
        <w:rPr>
          <w:rFonts w:ascii="Franklin Gothic Book" w:hAnsi="Franklin Gothic Book" w:cs="Franklin Gothic Book"/>
        </w:rPr>
      </w:pPr>
    </w:p>
    <w:p w14:paraId="2EDC4B75" w14:textId="77777777" w:rsidR="007934D7" w:rsidRDefault="007934D7" w:rsidP="00E56593">
      <w:pPr>
        <w:jc w:val="both"/>
        <w:rPr>
          <w:rFonts w:ascii="Franklin Gothic Book" w:hAnsi="Franklin Gothic Book" w:cs="Franklin Gothic Book"/>
        </w:rPr>
      </w:pPr>
    </w:p>
    <w:p w14:paraId="5CAFED6E" w14:textId="77777777" w:rsidR="009A7D87" w:rsidRDefault="009A7D87" w:rsidP="00E56593">
      <w:pPr>
        <w:jc w:val="both"/>
        <w:rPr>
          <w:rFonts w:ascii="Franklin Gothic Book" w:hAnsi="Franklin Gothic Book" w:cs="Franklin Gothic Book"/>
        </w:rPr>
      </w:pPr>
    </w:p>
    <w:p w14:paraId="64348713" w14:textId="77777777" w:rsidR="009A7D87" w:rsidRPr="00E56593" w:rsidRDefault="009A7D87" w:rsidP="00E56593">
      <w:pPr>
        <w:jc w:val="both"/>
        <w:rPr>
          <w:rFonts w:ascii="Franklin Gothic Book" w:hAnsi="Franklin Gothic Book" w:cs="Franklin Gothic Book"/>
        </w:rPr>
      </w:pPr>
      <w:proofErr w:type="gramStart"/>
      <w:r>
        <w:rPr>
          <w:rFonts w:ascii="Franklin Gothic Book" w:hAnsi="Franklin Gothic Book" w:cs="Franklin Gothic Book"/>
        </w:rPr>
        <w:t>Fdo.:_</w:t>
      </w:r>
      <w:proofErr w:type="gramEnd"/>
      <w:r>
        <w:rPr>
          <w:rFonts w:ascii="Franklin Gothic Book" w:hAnsi="Franklin Gothic Book" w:cs="Franklin Gothic Book"/>
        </w:rPr>
        <w:t>____________________________________ Fecha:_______________________</w:t>
      </w:r>
    </w:p>
    <w:p w14:paraId="4E2ED63E" w14:textId="77777777" w:rsidR="00C4624E" w:rsidRPr="009A7D87" w:rsidRDefault="00C4624E" w:rsidP="009A7D87">
      <w:pPr>
        <w:jc w:val="both"/>
        <w:rPr>
          <w:rFonts w:ascii="Franklin Gothic Book" w:hAnsi="Franklin Gothic Book" w:cs="Franklin Gothic Book"/>
        </w:rPr>
      </w:pPr>
    </w:p>
    <w:p w14:paraId="75DDE967" w14:textId="77777777" w:rsidR="009A7D87" w:rsidRPr="009A7D87" w:rsidRDefault="009A7D87" w:rsidP="009A7D87">
      <w:pPr>
        <w:jc w:val="both"/>
        <w:rPr>
          <w:rFonts w:ascii="Franklin Gothic Book" w:hAnsi="Franklin Gothic Book" w:cs="Franklin Gothic Book"/>
        </w:rPr>
      </w:pPr>
    </w:p>
    <w:p w14:paraId="5D500F4D" w14:textId="3BCA858F" w:rsidR="009A7D87" w:rsidRPr="00DB232D" w:rsidRDefault="009A7D87" w:rsidP="009A7D87">
      <w:pPr>
        <w:jc w:val="both"/>
        <w:rPr>
          <w:rFonts w:ascii="Franklin Gothic Book" w:hAnsi="Franklin Gothic Book" w:cs="Franklin Gothic Book"/>
          <w:i/>
        </w:rPr>
      </w:pPr>
      <w:r w:rsidRPr="00DB232D">
        <w:rPr>
          <w:rFonts w:ascii="Franklin Gothic Book" w:hAnsi="Franklin Gothic Book" w:cs="Franklin Gothic Book"/>
          <w:i/>
        </w:rPr>
        <w:t xml:space="preserve">El </w:t>
      </w:r>
      <w:proofErr w:type="gramStart"/>
      <w:r w:rsidRPr="00DB232D">
        <w:rPr>
          <w:rFonts w:ascii="Franklin Gothic Book" w:hAnsi="Franklin Gothic Book" w:cs="Franklin Gothic Book"/>
          <w:i/>
        </w:rPr>
        <w:t>Director</w:t>
      </w:r>
      <w:proofErr w:type="gramEnd"/>
      <w:r w:rsidR="00E57391">
        <w:rPr>
          <w:rStyle w:val="Refdenotaalpie"/>
          <w:rFonts w:ascii="Franklin Gothic Book" w:hAnsi="Franklin Gothic Book" w:cs="Franklin Gothic Book"/>
          <w:i/>
        </w:rPr>
        <w:footnoteReference w:id="2"/>
      </w:r>
      <w:r w:rsidRPr="00DB232D">
        <w:rPr>
          <w:rFonts w:ascii="Franklin Gothic Book" w:hAnsi="Franklin Gothic Book" w:cs="Franklin Gothic Book"/>
          <w:i/>
        </w:rPr>
        <w:t>:</w:t>
      </w:r>
    </w:p>
    <w:p w14:paraId="6367D29D" w14:textId="2158A964" w:rsidR="009A7D87" w:rsidRDefault="009A7D87" w:rsidP="00E56CF4">
      <w:pPr>
        <w:pStyle w:val="Prrafodelista"/>
        <w:numPr>
          <w:ilvl w:val="0"/>
          <w:numId w:val="7"/>
        </w:numPr>
        <w:jc w:val="both"/>
        <w:rPr>
          <w:rFonts w:ascii="Franklin Gothic Book" w:hAnsi="Franklin Gothic Book" w:cs="Franklin Gothic Book"/>
        </w:rPr>
      </w:pPr>
      <w:r w:rsidRPr="009676DD">
        <w:rPr>
          <w:rFonts w:ascii="Franklin Gothic Book" w:hAnsi="Franklin Gothic Book" w:cs="Franklin Gothic Book"/>
        </w:rPr>
        <w:t>Declar</w:t>
      </w:r>
      <w:r w:rsidR="005C2650" w:rsidRPr="009676DD">
        <w:rPr>
          <w:rFonts w:ascii="Franklin Gothic Book" w:hAnsi="Franklin Gothic Book" w:cs="Franklin Gothic Book"/>
        </w:rPr>
        <w:t>a</w:t>
      </w:r>
      <w:r w:rsidRPr="009676DD">
        <w:rPr>
          <w:rFonts w:ascii="Franklin Gothic Book" w:hAnsi="Franklin Gothic Book" w:cs="Franklin Gothic Book"/>
        </w:rPr>
        <w:t xml:space="preserve"> </w:t>
      </w:r>
      <w:r w:rsidR="00636313" w:rsidRPr="009676DD">
        <w:rPr>
          <w:rFonts w:ascii="Franklin Gothic Book" w:hAnsi="Franklin Gothic Book" w:cs="Franklin Gothic Book"/>
        </w:rPr>
        <w:t>que se compromete a cumplir y que</w:t>
      </w:r>
      <w:r w:rsidR="00636313" w:rsidRPr="009A7D87">
        <w:rPr>
          <w:rFonts w:ascii="Franklin Gothic Book" w:hAnsi="Franklin Gothic Book" w:cs="Franklin Gothic Book"/>
        </w:rPr>
        <w:t xml:space="preserve"> </w:t>
      </w:r>
      <w:r w:rsidRPr="009A7D87">
        <w:rPr>
          <w:rFonts w:ascii="Franklin Gothic Book" w:hAnsi="Franklin Gothic Book" w:cs="Franklin Gothic Book"/>
        </w:rPr>
        <w:t>cono</w:t>
      </w:r>
      <w:r w:rsidR="005C2650">
        <w:rPr>
          <w:rFonts w:ascii="Franklin Gothic Book" w:hAnsi="Franklin Gothic Book" w:cs="Franklin Gothic Book"/>
        </w:rPr>
        <w:t>ce</w:t>
      </w:r>
      <w:r w:rsidRPr="009A7D87">
        <w:rPr>
          <w:rFonts w:ascii="Franklin Gothic Book" w:hAnsi="Franklin Gothic Book" w:cs="Franklin Gothic Book"/>
        </w:rPr>
        <w:t xml:space="preserve"> los deberes y derechos reconocidos a los Directores de Tesis doctorales de la Universidad de Valladolid de conformidad con lo establecido en la legislación general, la normativa universitaria, los Estatutos de la Universidad de Valladolid, el Reglamento de régimen interno de la Escuela de </w:t>
      </w:r>
      <w:r w:rsidR="00983A59">
        <w:rPr>
          <w:rFonts w:ascii="Franklin Gothic Book" w:hAnsi="Franklin Gothic Book" w:cs="Franklin Gothic Book"/>
        </w:rPr>
        <w:t>D</w:t>
      </w:r>
      <w:r w:rsidRPr="009A7D87">
        <w:rPr>
          <w:rFonts w:ascii="Franklin Gothic Book" w:hAnsi="Franklin Gothic Book" w:cs="Franklin Gothic Book"/>
        </w:rPr>
        <w:t>octorado de la Universidad de Valladolid, el Código de buenas prácticas en investigación, la Guía de buenas prácticas para la dirección de tesis doctorales de la Universidad de Valladolid, la Carta Europea del Investigador</w:t>
      </w:r>
      <w:r>
        <w:rPr>
          <w:rFonts w:ascii="Franklin Gothic Book" w:hAnsi="Franklin Gothic Book" w:cs="Franklin Gothic Book"/>
        </w:rPr>
        <w:t xml:space="preserve">, y </w:t>
      </w:r>
      <w:r w:rsidRPr="009A7D87">
        <w:rPr>
          <w:rFonts w:ascii="Franklin Gothic Book" w:hAnsi="Franklin Gothic Book" w:cs="Franklin Gothic Book"/>
        </w:rPr>
        <w:t xml:space="preserve">el Protocolo </w:t>
      </w:r>
      <w:r w:rsidR="00F511A8" w:rsidRPr="009A7D87">
        <w:rPr>
          <w:rFonts w:ascii="Franklin Gothic Book" w:hAnsi="Franklin Gothic Book" w:cs="Franklin Gothic Book"/>
        </w:rPr>
        <w:t>de prevención e inhibición de acoso en el ámbito laboral</w:t>
      </w:r>
      <w:r w:rsidR="00F511A8">
        <w:rPr>
          <w:rFonts w:ascii="Franklin Gothic Book" w:hAnsi="Franklin Gothic Book" w:cs="Franklin Gothic Book"/>
        </w:rPr>
        <w:t xml:space="preserve"> </w:t>
      </w:r>
      <w:r w:rsidR="00967E07">
        <w:rPr>
          <w:rFonts w:ascii="Franklin Gothic Book" w:hAnsi="Franklin Gothic Book" w:cs="Franklin Gothic Book"/>
        </w:rPr>
        <w:t>de la Universidad de Valladolid</w:t>
      </w:r>
      <w:r w:rsidRPr="009A7D87">
        <w:rPr>
          <w:rFonts w:ascii="Franklin Gothic Book" w:hAnsi="Franklin Gothic Book" w:cs="Franklin Gothic Book"/>
        </w:rPr>
        <w:t>.</w:t>
      </w:r>
    </w:p>
    <w:p w14:paraId="0D7803DD" w14:textId="32C0D415" w:rsidR="00CC40FD" w:rsidRPr="009A7D87" w:rsidRDefault="00CC40FD" w:rsidP="00CC40FD">
      <w:pPr>
        <w:pStyle w:val="Prrafodelista"/>
        <w:numPr>
          <w:ilvl w:val="0"/>
          <w:numId w:val="9"/>
        </w:numPr>
        <w:jc w:val="both"/>
        <w:rPr>
          <w:rFonts w:ascii="Franklin Gothic Book" w:hAnsi="Franklin Gothic Book" w:cs="Franklin Gothic Book"/>
        </w:rPr>
      </w:pPr>
      <w:r w:rsidRPr="00CC40FD">
        <w:rPr>
          <w:rFonts w:ascii="Franklin Gothic Book" w:hAnsi="Franklin Gothic Book" w:cs="Franklin Gothic Book"/>
        </w:rPr>
        <w:t xml:space="preserve">Declara que cumple los requisitos </w:t>
      </w:r>
      <w:r>
        <w:rPr>
          <w:rFonts w:ascii="Franklin Gothic Book" w:hAnsi="Franklin Gothic Book" w:cs="Franklin Gothic Book"/>
        </w:rPr>
        <w:t>para poder</w:t>
      </w:r>
      <w:r w:rsidRPr="009A7D87">
        <w:rPr>
          <w:rFonts w:ascii="Franklin Gothic Book" w:hAnsi="Franklin Gothic Book" w:cs="Franklin Gothic Book"/>
        </w:rPr>
        <w:t xml:space="preserve"> ejercer </w:t>
      </w:r>
      <w:r>
        <w:rPr>
          <w:rFonts w:ascii="Franklin Gothic Book" w:hAnsi="Franklin Gothic Book" w:cs="Franklin Gothic Book"/>
        </w:rPr>
        <w:t>la dirección</w:t>
      </w:r>
      <w:r w:rsidRPr="009A7D87">
        <w:rPr>
          <w:rFonts w:ascii="Franklin Gothic Book" w:hAnsi="Franklin Gothic Book" w:cs="Franklin Gothic Book"/>
        </w:rPr>
        <w:t xml:space="preserve"> </w:t>
      </w:r>
      <w:r>
        <w:rPr>
          <w:rFonts w:ascii="Franklin Gothic Book" w:hAnsi="Franklin Gothic Book" w:cs="Franklin Gothic Book"/>
        </w:rPr>
        <w:t xml:space="preserve">de </w:t>
      </w:r>
      <w:r w:rsidRPr="009A7D87">
        <w:rPr>
          <w:rFonts w:ascii="Franklin Gothic Book" w:hAnsi="Franklin Gothic Book" w:cs="Franklin Gothic Book"/>
        </w:rPr>
        <w:t>la tesis doctoral que establece</w:t>
      </w:r>
      <w:r w:rsidR="009676DD">
        <w:rPr>
          <w:rFonts w:ascii="Franklin Gothic Book" w:hAnsi="Franklin Gothic Book" w:cs="Franklin Gothic Book"/>
        </w:rPr>
        <w:t>n</w:t>
      </w:r>
      <w:r w:rsidRPr="009A7D87">
        <w:rPr>
          <w:rFonts w:ascii="Franklin Gothic Book" w:hAnsi="Franklin Gothic Book" w:cs="Franklin Gothic Book"/>
        </w:rPr>
        <w:t xml:space="preserve"> el RD 99/2011 </w:t>
      </w:r>
      <w:r w:rsidR="009676DD">
        <w:rPr>
          <w:rFonts w:ascii="Franklin Gothic Book" w:hAnsi="Franklin Gothic Book" w:cs="Franklin Gothic Book"/>
        </w:rPr>
        <w:t>(</w:t>
      </w:r>
      <w:r w:rsidRPr="009A7D87">
        <w:rPr>
          <w:rFonts w:ascii="Franklin Gothic Book" w:hAnsi="Franklin Gothic Book" w:cs="Franklin Gothic Book"/>
        </w:rPr>
        <w:t>modificado por el RD 195/2016</w:t>
      </w:r>
      <w:r w:rsidR="009676DD">
        <w:rPr>
          <w:rFonts w:ascii="Franklin Gothic Book" w:hAnsi="Franklin Gothic Book" w:cs="Franklin Gothic Book"/>
        </w:rPr>
        <w:t>)</w:t>
      </w:r>
      <w:r>
        <w:rPr>
          <w:rFonts w:ascii="Franklin Gothic Book" w:hAnsi="Franklin Gothic Book" w:cs="Franklin Gothic Book"/>
        </w:rPr>
        <w:t xml:space="preserve"> y</w:t>
      </w:r>
      <w:r w:rsidRPr="009A7D87">
        <w:rPr>
          <w:rFonts w:ascii="Franklin Gothic Book" w:hAnsi="Franklin Gothic Book" w:cs="Franklin Gothic Book"/>
        </w:rPr>
        <w:t xml:space="preserve"> el Acuerdo del Comité de Dirección de la Escuela de doctorado de la Universidad de Valladolid del 17 de febrero de </w:t>
      </w:r>
      <w:r w:rsidRPr="004746ED">
        <w:rPr>
          <w:rFonts w:ascii="Franklin Gothic Book" w:hAnsi="Franklin Gothic Book" w:cs="Franklin Gothic Book"/>
        </w:rPr>
        <w:t>2014</w:t>
      </w:r>
      <w:r w:rsidR="00851678" w:rsidRPr="004746ED">
        <w:rPr>
          <w:rFonts w:ascii="Franklin Gothic Book" w:hAnsi="Franklin Gothic Book" w:cs="Franklin Gothic Book"/>
        </w:rPr>
        <w:t xml:space="preserve">, es decir, que posee </w:t>
      </w:r>
      <w:r w:rsidR="00CA7955" w:rsidRPr="004746ED">
        <w:rPr>
          <w:rFonts w:ascii="Franklin Gothic Book" w:hAnsi="Franklin Gothic Book" w:cs="Franklin Gothic Book"/>
        </w:rPr>
        <w:t>“</w:t>
      </w:r>
      <w:r w:rsidR="00851678" w:rsidRPr="004746ED">
        <w:rPr>
          <w:rFonts w:ascii="Franklin Gothic Book" w:hAnsi="Franklin Gothic Book" w:cs="Franklin Gothic Book"/>
        </w:rPr>
        <w:t xml:space="preserve">al menos </w:t>
      </w:r>
      <w:r w:rsidR="00CA7955" w:rsidRPr="004746ED">
        <w:rPr>
          <w:rFonts w:ascii="Franklin Gothic Book" w:hAnsi="Franklin Gothic Book" w:cs="Franklin Gothic Book"/>
        </w:rPr>
        <w:t>un período de actividad investigadora reconocido de acuerdo con las previsiones del RD 1086/1989 de 28 de agosto”</w:t>
      </w:r>
      <w:r w:rsidR="00CA7955" w:rsidRPr="004746ED">
        <w:rPr>
          <w:rStyle w:val="Refdenotaalpie"/>
          <w:rFonts w:ascii="Franklin Gothic Book" w:hAnsi="Franklin Gothic Book" w:cs="Franklin Gothic Book"/>
        </w:rPr>
        <w:footnoteReference w:id="3"/>
      </w:r>
      <w:r w:rsidRPr="004746ED">
        <w:rPr>
          <w:rFonts w:ascii="Franklin Gothic Book" w:hAnsi="Franklin Gothic Book" w:cs="Franklin Gothic Book"/>
        </w:rPr>
        <w:t>.</w:t>
      </w:r>
    </w:p>
    <w:p w14:paraId="2107C27B" w14:textId="6F0E2A41" w:rsidR="009A7D87" w:rsidRPr="00254226" w:rsidRDefault="009A7D87" w:rsidP="00254226">
      <w:pPr>
        <w:jc w:val="both"/>
        <w:rPr>
          <w:rFonts w:ascii="Franklin Gothic Book" w:hAnsi="Franklin Gothic Book" w:cs="Franklin Gothic Book"/>
        </w:rPr>
      </w:pPr>
    </w:p>
    <w:p w14:paraId="41BC9C4F" w14:textId="77777777" w:rsidR="009A7D87" w:rsidRDefault="009A7D87" w:rsidP="009A7D87">
      <w:pPr>
        <w:jc w:val="both"/>
        <w:rPr>
          <w:rFonts w:ascii="Franklin Gothic Book" w:hAnsi="Franklin Gothic Book" w:cs="Franklin Gothic Book"/>
        </w:rPr>
      </w:pPr>
    </w:p>
    <w:p w14:paraId="7BC5624E" w14:textId="77777777" w:rsidR="009A7D87" w:rsidRDefault="009A7D87" w:rsidP="009A7D87">
      <w:pPr>
        <w:jc w:val="both"/>
        <w:rPr>
          <w:rFonts w:ascii="Franklin Gothic Book" w:hAnsi="Franklin Gothic Book" w:cs="Franklin Gothic Book"/>
        </w:rPr>
      </w:pPr>
    </w:p>
    <w:p w14:paraId="5E5941D8" w14:textId="77777777" w:rsidR="009A7D87" w:rsidRPr="00E56593" w:rsidRDefault="009A7D87" w:rsidP="009A7D87">
      <w:pPr>
        <w:jc w:val="both"/>
        <w:rPr>
          <w:rFonts w:ascii="Franklin Gothic Book" w:hAnsi="Franklin Gothic Book" w:cs="Franklin Gothic Book"/>
        </w:rPr>
      </w:pPr>
      <w:proofErr w:type="gramStart"/>
      <w:r>
        <w:rPr>
          <w:rFonts w:ascii="Franklin Gothic Book" w:hAnsi="Franklin Gothic Book" w:cs="Franklin Gothic Book"/>
        </w:rPr>
        <w:t>Fdo.:_</w:t>
      </w:r>
      <w:proofErr w:type="gramEnd"/>
      <w:r>
        <w:rPr>
          <w:rFonts w:ascii="Franklin Gothic Book" w:hAnsi="Franklin Gothic Book" w:cs="Franklin Gothic Book"/>
        </w:rPr>
        <w:t>____________________________________ Fecha:_______________________</w:t>
      </w:r>
    </w:p>
    <w:p w14:paraId="213FF0E2" w14:textId="77777777" w:rsidR="009A7D87" w:rsidRPr="009A7D87" w:rsidRDefault="009A7D87" w:rsidP="009A7D87">
      <w:pPr>
        <w:jc w:val="both"/>
        <w:rPr>
          <w:rFonts w:ascii="Franklin Gothic Book" w:hAnsi="Franklin Gothic Book" w:cs="Franklin Gothic Book"/>
        </w:rPr>
      </w:pPr>
    </w:p>
    <w:p w14:paraId="2D08D9C8" w14:textId="104D8ADC" w:rsidR="009A7D87" w:rsidRDefault="009A7D87" w:rsidP="009A7D87">
      <w:pPr>
        <w:jc w:val="both"/>
        <w:rPr>
          <w:rFonts w:ascii="Franklin Gothic Book" w:hAnsi="Franklin Gothic Book" w:cs="Franklin Gothic Book"/>
        </w:rPr>
      </w:pPr>
    </w:p>
    <w:p w14:paraId="09D4D5B8" w14:textId="4517A55F" w:rsidR="00CA7955" w:rsidRDefault="00CA7955" w:rsidP="009A7D87">
      <w:pPr>
        <w:jc w:val="both"/>
        <w:rPr>
          <w:rFonts w:ascii="Franklin Gothic Book" w:hAnsi="Franklin Gothic Book" w:cs="Franklin Gothic Book"/>
        </w:rPr>
      </w:pPr>
    </w:p>
    <w:p w14:paraId="373009D3" w14:textId="48F5B519" w:rsidR="00CA7955" w:rsidRDefault="00CA7955" w:rsidP="009A7D87">
      <w:pPr>
        <w:jc w:val="both"/>
        <w:rPr>
          <w:rFonts w:ascii="Franklin Gothic Book" w:hAnsi="Franklin Gothic Book" w:cs="Franklin Gothic Book"/>
        </w:rPr>
      </w:pPr>
    </w:p>
    <w:p w14:paraId="15316AEF" w14:textId="23E0070D" w:rsidR="00CA7955" w:rsidRDefault="00CA7955" w:rsidP="009A7D87">
      <w:pPr>
        <w:jc w:val="both"/>
        <w:rPr>
          <w:rFonts w:ascii="Franklin Gothic Book" w:hAnsi="Franklin Gothic Book" w:cs="Franklin Gothic Book"/>
        </w:rPr>
      </w:pPr>
    </w:p>
    <w:p w14:paraId="647B4859" w14:textId="68937B3C" w:rsidR="00CA7955" w:rsidRDefault="00CA7955" w:rsidP="009A7D87">
      <w:pPr>
        <w:jc w:val="both"/>
        <w:rPr>
          <w:rFonts w:ascii="Franklin Gothic Book" w:hAnsi="Franklin Gothic Book" w:cs="Franklin Gothic Book"/>
        </w:rPr>
      </w:pPr>
    </w:p>
    <w:p w14:paraId="7CEBA521" w14:textId="772AD83F" w:rsidR="00CA7955" w:rsidRDefault="00CA7955" w:rsidP="009A7D87">
      <w:pPr>
        <w:jc w:val="both"/>
        <w:rPr>
          <w:rFonts w:ascii="Franklin Gothic Book" w:hAnsi="Franklin Gothic Book" w:cs="Franklin Gothic Book"/>
        </w:rPr>
      </w:pPr>
    </w:p>
    <w:p w14:paraId="41B6F36E" w14:textId="22A59742" w:rsidR="00CA7955" w:rsidRDefault="00CA7955" w:rsidP="009A7D87">
      <w:pPr>
        <w:jc w:val="both"/>
        <w:rPr>
          <w:rFonts w:ascii="Franklin Gothic Book" w:hAnsi="Franklin Gothic Book" w:cs="Franklin Gothic Book"/>
        </w:rPr>
      </w:pPr>
    </w:p>
    <w:p w14:paraId="45A87FB7" w14:textId="6C3866EB" w:rsidR="00CA7955" w:rsidRDefault="00CA7955" w:rsidP="009A7D87">
      <w:pPr>
        <w:jc w:val="both"/>
        <w:rPr>
          <w:rFonts w:ascii="Franklin Gothic Book" w:hAnsi="Franklin Gothic Book" w:cs="Franklin Gothic Book"/>
        </w:rPr>
      </w:pPr>
    </w:p>
    <w:p w14:paraId="4AD14499" w14:textId="77777777" w:rsidR="00CA7955" w:rsidRPr="009A7D87" w:rsidRDefault="00CA7955" w:rsidP="009A7D87">
      <w:pPr>
        <w:jc w:val="both"/>
        <w:rPr>
          <w:rFonts w:ascii="Franklin Gothic Book" w:hAnsi="Franklin Gothic Book" w:cs="Franklin Gothic Book"/>
        </w:rPr>
      </w:pPr>
    </w:p>
    <w:p w14:paraId="479792AA" w14:textId="26AE1BBD" w:rsidR="009A7D87" w:rsidRPr="00DB232D" w:rsidRDefault="009A7D87" w:rsidP="009A7D87">
      <w:pPr>
        <w:jc w:val="both"/>
        <w:rPr>
          <w:rFonts w:ascii="Franklin Gothic Book" w:hAnsi="Franklin Gothic Book" w:cs="Franklin Gothic Book"/>
          <w:i/>
        </w:rPr>
      </w:pPr>
      <w:r w:rsidRPr="00DB232D">
        <w:rPr>
          <w:rFonts w:ascii="Franklin Gothic Book" w:hAnsi="Franklin Gothic Book" w:cs="Franklin Gothic Book"/>
          <w:i/>
        </w:rPr>
        <w:lastRenderedPageBreak/>
        <w:t>El Tutor:</w:t>
      </w:r>
    </w:p>
    <w:p w14:paraId="1CE268C3" w14:textId="305632B8" w:rsidR="009A7D87" w:rsidRDefault="009A7D87" w:rsidP="00E56CF4">
      <w:pPr>
        <w:pStyle w:val="Prrafodelista"/>
        <w:numPr>
          <w:ilvl w:val="0"/>
          <w:numId w:val="8"/>
        </w:numPr>
        <w:jc w:val="both"/>
        <w:rPr>
          <w:rFonts w:ascii="Franklin Gothic Book" w:hAnsi="Franklin Gothic Book" w:cs="Franklin Gothic Book"/>
        </w:rPr>
      </w:pPr>
      <w:r w:rsidRPr="009A7D87">
        <w:rPr>
          <w:rFonts w:ascii="Franklin Gothic Book" w:hAnsi="Franklin Gothic Book" w:cs="Franklin Gothic Book"/>
        </w:rPr>
        <w:t>Declar</w:t>
      </w:r>
      <w:r w:rsidR="005C2650">
        <w:rPr>
          <w:rFonts w:ascii="Franklin Gothic Book" w:hAnsi="Franklin Gothic Book" w:cs="Franklin Gothic Book"/>
        </w:rPr>
        <w:t xml:space="preserve">a </w:t>
      </w:r>
      <w:r w:rsidR="00521872" w:rsidRPr="009676DD">
        <w:rPr>
          <w:rFonts w:ascii="Franklin Gothic Book" w:hAnsi="Franklin Gothic Book" w:cs="Franklin Gothic Book"/>
        </w:rPr>
        <w:t xml:space="preserve">que se compromete a cumplir y </w:t>
      </w:r>
      <w:r w:rsidR="005C2650" w:rsidRPr="009676DD">
        <w:rPr>
          <w:rFonts w:ascii="Franklin Gothic Book" w:hAnsi="Franklin Gothic Book" w:cs="Franklin Gothic Book"/>
        </w:rPr>
        <w:t>que</w:t>
      </w:r>
      <w:r w:rsidR="005C2650">
        <w:rPr>
          <w:rFonts w:ascii="Franklin Gothic Book" w:hAnsi="Franklin Gothic Book" w:cs="Franklin Gothic Book"/>
        </w:rPr>
        <w:t xml:space="preserve"> conoce</w:t>
      </w:r>
      <w:r w:rsidRPr="009A7D87">
        <w:rPr>
          <w:rFonts w:ascii="Franklin Gothic Book" w:hAnsi="Franklin Gothic Book" w:cs="Franklin Gothic Book"/>
        </w:rPr>
        <w:t xml:space="preserve"> los deberes y derechos reconocidos a los </w:t>
      </w:r>
      <w:r w:rsidR="00DB232D">
        <w:rPr>
          <w:rFonts w:ascii="Franklin Gothic Book" w:hAnsi="Franklin Gothic Book" w:cs="Franklin Gothic Book"/>
        </w:rPr>
        <w:t>Tutores</w:t>
      </w:r>
      <w:r w:rsidRPr="009A7D87">
        <w:rPr>
          <w:rFonts w:ascii="Franklin Gothic Book" w:hAnsi="Franklin Gothic Book" w:cs="Franklin Gothic Book"/>
        </w:rPr>
        <w:t xml:space="preserve"> de T</w:t>
      </w:r>
      <w:r>
        <w:rPr>
          <w:rFonts w:ascii="Franklin Gothic Book" w:hAnsi="Franklin Gothic Book" w:cs="Franklin Gothic Book"/>
        </w:rPr>
        <w:t>e</w:t>
      </w:r>
      <w:r w:rsidRPr="009A7D87">
        <w:rPr>
          <w:rFonts w:ascii="Franklin Gothic Book" w:hAnsi="Franklin Gothic Book" w:cs="Franklin Gothic Book"/>
        </w:rPr>
        <w:t>sis doctorales de la Universidad de Valladolid de conformidad con lo establecido en la legislación general, la normativa universitaria, los Estatutos de la Universidad de Valladolid, el Reglamento de régimen interno de la Escuela de doctorado de la Universidad de Valladolid, el Código de buenas prácticas en investigación, la Guía de buenas prácticas para la dirección de tesis doctorales de la Universidad de Valladolid, la Carta Europea del Investigador</w:t>
      </w:r>
      <w:r>
        <w:rPr>
          <w:rFonts w:ascii="Franklin Gothic Book" w:hAnsi="Franklin Gothic Book" w:cs="Franklin Gothic Book"/>
        </w:rPr>
        <w:t xml:space="preserve">, y </w:t>
      </w:r>
      <w:r w:rsidRPr="009A7D87">
        <w:rPr>
          <w:rFonts w:ascii="Franklin Gothic Book" w:hAnsi="Franklin Gothic Book" w:cs="Franklin Gothic Book"/>
        </w:rPr>
        <w:t xml:space="preserve">el Protocolo de prevención e </w:t>
      </w:r>
      <w:r w:rsidR="00F511A8" w:rsidRPr="009A7D87">
        <w:rPr>
          <w:rFonts w:ascii="Franklin Gothic Book" w:hAnsi="Franklin Gothic Book" w:cs="Franklin Gothic Book"/>
        </w:rPr>
        <w:t>inhibición de acoso en el ámbito laboral</w:t>
      </w:r>
      <w:r w:rsidR="00967E07">
        <w:rPr>
          <w:rFonts w:ascii="Franklin Gothic Book" w:hAnsi="Franklin Gothic Book" w:cs="Franklin Gothic Book"/>
        </w:rPr>
        <w:t xml:space="preserve"> de la Universidad de Valladolid</w:t>
      </w:r>
      <w:r w:rsidRPr="009A7D87">
        <w:rPr>
          <w:rFonts w:ascii="Franklin Gothic Book" w:hAnsi="Franklin Gothic Book" w:cs="Franklin Gothic Book"/>
        </w:rPr>
        <w:t>.</w:t>
      </w:r>
    </w:p>
    <w:p w14:paraId="5CCD0BA4" w14:textId="69724D2D" w:rsidR="00CC40FD" w:rsidRPr="00CC40FD" w:rsidRDefault="00CC40FD" w:rsidP="00CC40FD">
      <w:pPr>
        <w:pStyle w:val="Prrafodelista"/>
        <w:numPr>
          <w:ilvl w:val="0"/>
          <w:numId w:val="8"/>
        </w:numPr>
        <w:jc w:val="both"/>
        <w:rPr>
          <w:rFonts w:ascii="Franklin Gothic Book" w:hAnsi="Franklin Gothic Book" w:cs="Franklin Gothic Book"/>
        </w:rPr>
      </w:pPr>
      <w:r w:rsidRPr="00CC40FD">
        <w:rPr>
          <w:rFonts w:ascii="Franklin Gothic Book" w:hAnsi="Franklin Gothic Book" w:cs="Franklin Gothic Book"/>
        </w:rPr>
        <w:t xml:space="preserve">Declara que cumple los requisitos </w:t>
      </w:r>
      <w:r>
        <w:rPr>
          <w:rFonts w:ascii="Franklin Gothic Book" w:hAnsi="Franklin Gothic Book" w:cs="Franklin Gothic Book"/>
        </w:rPr>
        <w:t>para poder</w:t>
      </w:r>
      <w:r w:rsidRPr="009A7D87">
        <w:rPr>
          <w:rFonts w:ascii="Franklin Gothic Book" w:hAnsi="Franklin Gothic Book" w:cs="Franklin Gothic Book"/>
        </w:rPr>
        <w:t xml:space="preserve"> </w:t>
      </w:r>
      <w:r w:rsidRPr="00E265A2">
        <w:rPr>
          <w:rFonts w:ascii="Franklin Gothic Book" w:hAnsi="Franklin Gothic Book" w:cs="Franklin Gothic Book"/>
        </w:rPr>
        <w:t xml:space="preserve">ejercer la </w:t>
      </w:r>
      <w:r w:rsidR="00254226" w:rsidRPr="00E265A2">
        <w:rPr>
          <w:rFonts w:ascii="Franklin Gothic Book" w:hAnsi="Franklin Gothic Book" w:cs="Franklin Gothic Book"/>
        </w:rPr>
        <w:t>tutorización</w:t>
      </w:r>
      <w:r w:rsidRPr="00E265A2">
        <w:rPr>
          <w:rFonts w:ascii="Franklin Gothic Book" w:hAnsi="Franklin Gothic Book" w:cs="Franklin Gothic Book"/>
        </w:rPr>
        <w:t xml:space="preserve"> de</w:t>
      </w:r>
      <w:r w:rsidR="00E856B9" w:rsidRPr="00E265A2">
        <w:rPr>
          <w:rFonts w:ascii="Franklin Gothic Book" w:hAnsi="Franklin Gothic Book" w:cs="Franklin Gothic Book"/>
        </w:rPr>
        <w:t xml:space="preserve">l doctorando </w:t>
      </w:r>
      <w:r w:rsidRPr="00E265A2">
        <w:rPr>
          <w:rFonts w:ascii="Franklin Gothic Book" w:hAnsi="Franklin Gothic Book" w:cs="Franklin Gothic Book"/>
        </w:rPr>
        <w:t>que</w:t>
      </w:r>
      <w:r w:rsidRPr="009A7D87">
        <w:rPr>
          <w:rFonts w:ascii="Franklin Gothic Book" w:hAnsi="Franklin Gothic Book" w:cs="Franklin Gothic Book"/>
        </w:rPr>
        <w:t xml:space="preserve"> establece el RD 99/2011, modificado por el RD 195/2016</w:t>
      </w:r>
      <w:r>
        <w:rPr>
          <w:rFonts w:ascii="Franklin Gothic Book" w:hAnsi="Franklin Gothic Book" w:cs="Franklin Gothic Book"/>
        </w:rPr>
        <w:t>.</w:t>
      </w:r>
    </w:p>
    <w:p w14:paraId="34D9D4FC" w14:textId="77777777" w:rsidR="009A7D87" w:rsidRDefault="009A7D87" w:rsidP="009A7D87">
      <w:pPr>
        <w:jc w:val="both"/>
        <w:rPr>
          <w:rFonts w:ascii="Franklin Gothic Book" w:hAnsi="Franklin Gothic Book" w:cs="Franklin Gothic Book"/>
        </w:rPr>
      </w:pPr>
    </w:p>
    <w:p w14:paraId="23CCA0B7" w14:textId="77777777" w:rsidR="009A7D87" w:rsidRDefault="009A7D87" w:rsidP="009A7D87">
      <w:pPr>
        <w:jc w:val="both"/>
        <w:rPr>
          <w:rFonts w:ascii="Franklin Gothic Book" w:hAnsi="Franklin Gothic Book" w:cs="Franklin Gothic Book"/>
        </w:rPr>
      </w:pPr>
    </w:p>
    <w:p w14:paraId="7C3E45CC" w14:textId="77777777" w:rsidR="009A7D87" w:rsidRDefault="009A7D87" w:rsidP="009A7D87">
      <w:pPr>
        <w:jc w:val="both"/>
        <w:rPr>
          <w:rFonts w:ascii="Franklin Gothic Book" w:hAnsi="Franklin Gothic Book" w:cs="Franklin Gothic Book"/>
        </w:rPr>
      </w:pPr>
    </w:p>
    <w:p w14:paraId="7C08A196" w14:textId="77777777" w:rsidR="009A7D87" w:rsidRPr="00E56593" w:rsidRDefault="009A7D87" w:rsidP="009A7D87">
      <w:pPr>
        <w:jc w:val="both"/>
        <w:rPr>
          <w:rFonts w:ascii="Franklin Gothic Book" w:hAnsi="Franklin Gothic Book" w:cs="Franklin Gothic Book"/>
        </w:rPr>
      </w:pPr>
      <w:proofErr w:type="gramStart"/>
      <w:r>
        <w:rPr>
          <w:rFonts w:ascii="Franklin Gothic Book" w:hAnsi="Franklin Gothic Book" w:cs="Franklin Gothic Book"/>
        </w:rPr>
        <w:t>Fdo.:_</w:t>
      </w:r>
      <w:proofErr w:type="gramEnd"/>
      <w:r>
        <w:rPr>
          <w:rFonts w:ascii="Franklin Gothic Book" w:hAnsi="Franklin Gothic Book" w:cs="Franklin Gothic Book"/>
        </w:rPr>
        <w:t>____________________________________ Fecha:_______________________</w:t>
      </w:r>
    </w:p>
    <w:p w14:paraId="722BE8B5" w14:textId="77777777" w:rsidR="009A7D87" w:rsidRPr="009A7D87" w:rsidRDefault="009A7D87" w:rsidP="009A7D87">
      <w:pPr>
        <w:jc w:val="both"/>
        <w:rPr>
          <w:rFonts w:ascii="Franklin Gothic Book" w:hAnsi="Franklin Gothic Book" w:cs="Franklin Gothic Book"/>
        </w:rPr>
      </w:pPr>
    </w:p>
    <w:p w14:paraId="198B5347" w14:textId="77777777" w:rsidR="009A7D87" w:rsidRPr="009A7D87" w:rsidRDefault="009A7D87" w:rsidP="009A7D87">
      <w:pPr>
        <w:jc w:val="both"/>
        <w:rPr>
          <w:rFonts w:ascii="Franklin Gothic Book" w:hAnsi="Franklin Gothic Book" w:cs="Franklin Gothic Book"/>
        </w:rPr>
      </w:pPr>
    </w:p>
    <w:p w14:paraId="11069773" w14:textId="4302A533" w:rsidR="009A7D87" w:rsidRPr="00DB232D" w:rsidRDefault="009A7D87" w:rsidP="009A7D87">
      <w:pPr>
        <w:jc w:val="both"/>
        <w:rPr>
          <w:rFonts w:ascii="Franklin Gothic Book" w:hAnsi="Franklin Gothic Book" w:cs="Franklin Gothic Book"/>
          <w:i/>
        </w:rPr>
      </w:pPr>
      <w:r w:rsidRPr="00DB232D">
        <w:rPr>
          <w:rFonts w:ascii="Franklin Gothic Book" w:hAnsi="Franklin Gothic Book" w:cs="Franklin Gothic Book"/>
          <w:i/>
        </w:rPr>
        <w:t>El Coordinador:</w:t>
      </w:r>
    </w:p>
    <w:p w14:paraId="44ECC349" w14:textId="3596295A" w:rsidR="009A7D87" w:rsidRPr="009A7D87" w:rsidRDefault="009A7D87" w:rsidP="00E56CF4">
      <w:pPr>
        <w:pStyle w:val="Prrafodelista"/>
        <w:numPr>
          <w:ilvl w:val="0"/>
          <w:numId w:val="9"/>
        </w:numPr>
        <w:jc w:val="both"/>
        <w:rPr>
          <w:rFonts w:ascii="Franklin Gothic Book" w:hAnsi="Franklin Gothic Book" w:cs="Franklin Gothic Book"/>
        </w:rPr>
      </w:pPr>
      <w:r w:rsidRPr="009A7D87">
        <w:rPr>
          <w:rFonts w:ascii="Franklin Gothic Book" w:hAnsi="Franklin Gothic Book" w:cs="Franklin Gothic Book"/>
        </w:rPr>
        <w:t>En representación de la Comisión Académica de</w:t>
      </w:r>
      <w:r>
        <w:rPr>
          <w:rFonts w:ascii="Franklin Gothic Book" w:hAnsi="Franklin Gothic Book" w:cs="Franklin Gothic Book"/>
        </w:rPr>
        <w:t>l</w:t>
      </w:r>
      <w:r w:rsidRPr="009A7D87">
        <w:rPr>
          <w:rFonts w:ascii="Franklin Gothic Book" w:hAnsi="Franklin Gothic Book" w:cs="Franklin Gothic Book"/>
        </w:rPr>
        <w:t xml:space="preserve"> programa</w:t>
      </w:r>
      <w:r>
        <w:rPr>
          <w:rFonts w:ascii="Franklin Gothic Book" w:hAnsi="Franklin Gothic Book" w:cs="Franklin Gothic Book"/>
        </w:rPr>
        <w:t xml:space="preserve"> de doctorado</w:t>
      </w:r>
      <w:r w:rsidRPr="009A7D87">
        <w:rPr>
          <w:rFonts w:ascii="Franklin Gothic Book" w:hAnsi="Franklin Gothic Book" w:cs="Franklin Gothic Book"/>
        </w:rPr>
        <w:t>, declara que el tutor y directores asignados cumplen los requisitos para poder ejercer la</w:t>
      </w:r>
      <w:r w:rsidR="00CC40FD">
        <w:rPr>
          <w:rFonts w:ascii="Franklin Gothic Book" w:hAnsi="Franklin Gothic Book" w:cs="Franklin Gothic Book"/>
        </w:rPr>
        <w:t>s</w:t>
      </w:r>
      <w:r w:rsidRPr="009A7D87">
        <w:rPr>
          <w:rFonts w:ascii="Franklin Gothic Book" w:hAnsi="Franklin Gothic Book" w:cs="Franklin Gothic Book"/>
        </w:rPr>
        <w:t xml:space="preserve"> labores de supervisión y/o dirección de la tesis doctoral que establece</w:t>
      </w:r>
      <w:r w:rsidR="009676DD">
        <w:rPr>
          <w:rFonts w:ascii="Franklin Gothic Book" w:hAnsi="Franklin Gothic Book" w:cs="Franklin Gothic Book"/>
        </w:rPr>
        <w:t>n</w:t>
      </w:r>
      <w:r w:rsidRPr="009A7D87">
        <w:rPr>
          <w:rFonts w:ascii="Franklin Gothic Book" w:hAnsi="Franklin Gothic Book" w:cs="Franklin Gothic Book"/>
        </w:rPr>
        <w:t xml:space="preserve"> el RD 99/2011 </w:t>
      </w:r>
      <w:r w:rsidR="009676DD">
        <w:rPr>
          <w:rFonts w:ascii="Franklin Gothic Book" w:hAnsi="Franklin Gothic Book" w:cs="Franklin Gothic Book"/>
        </w:rPr>
        <w:t>(</w:t>
      </w:r>
      <w:r w:rsidRPr="009A7D87">
        <w:rPr>
          <w:rFonts w:ascii="Franklin Gothic Book" w:hAnsi="Franklin Gothic Book" w:cs="Franklin Gothic Book"/>
        </w:rPr>
        <w:t>modificado por el RD 195/2016</w:t>
      </w:r>
      <w:r w:rsidR="009676DD">
        <w:rPr>
          <w:rFonts w:ascii="Franklin Gothic Book" w:hAnsi="Franklin Gothic Book" w:cs="Franklin Gothic Book"/>
        </w:rPr>
        <w:t>)</w:t>
      </w:r>
      <w:r w:rsidR="00DB232D">
        <w:rPr>
          <w:rFonts w:ascii="Franklin Gothic Book" w:hAnsi="Franklin Gothic Book" w:cs="Franklin Gothic Book"/>
        </w:rPr>
        <w:t xml:space="preserve"> y</w:t>
      </w:r>
      <w:r w:rsidRPr="009A7D87">
        <w:rPr>
          <w:rFonts w:ascii="Franklin Gothic Book" w:hAnsi="Franklin Gothic Book" w:cs="Franklin Gothic Book"/>
        </w:rPr>
        <w:t xml:space="preserve"> el Acuerdo del Comité de Dirección de la Escuela de doctorado de la Universidad de Valladolid del 17 de febrero de 2014</w:t>
      </w:r>
      <w:r w:rsidR="00DB232D">
        <w:rPr>
          <w:rFonts w:ascii="Franklin Gothic Book" w:hAnsi="Franklin Gothic Book" w:cs="Franklin Gothic Book"/>
        </w:rPr>
        <w:t>.</w:t>
      </w:r>
    </w:p>
    <w:p w14:paraId="4A0C9D50" w14:textId="77777777" w:rsidR="009A7D87" w:rsidRDefault="009A7D87" w:rsidP="009A7D87">
      <w:pPr>
        <w:jc w:val="both"/>
        <w:rPr>
          <w:rFonts w:ascii="Franklin Gothic Book" w:hAnsi="Franklin Gothic Book" w:cs="Franklin Gothic Book"/>
        </w:rPr>
      </w:pPr>
    </w:p>
    <w:p w14:paraId="60FBDF13" w14:textId="77777777" w:rsidR="00DB232D" w:rsidRDefault="00DB232D" w:rsidP="009A7D87">
      <w:pPr>
        <w:jc w:val="both"/>
        <w:rPr>
          <w:rFonts w:ascii="Franklin Gothic Book" w:hAnsi="Franklin Gothic Book" w:cs="Franklin Gothic Book"/>
        </w:rPr>
      </w:pPr>
    </w:p>
    <w:p w14:paraId="39A9D403" w14:textId="77777777" w:rsidR="009A7D87" w:rsidRDefault="009A7D87" w:rsidP="009A7D87">
      <w:pPr>
        <w:jc w:val="both"/>
        <w:rPr>
          <w:rFonts w:ascii="Franklin Gothic Book" w:hAnsi="Franklin Gothic Book" w:cs="Franklin Gothic Book"/>
        </w:rPr>
      </w:pPr>
    </w:p>
    <w:p w14:paraId="43375773" w14:textId="77777777" w:rsidR="009A7D87" w:rsidRPr="00E56593" w:rsidRDefault="009A7D87" w:rsidP="009A7D87">
      <w:pPr>
        <w:jc w:val="both"/>
        <w:rPr>
          <w:rFonts w:ascii="Franklin Gothic Book" w:hAnsi="Franklin Gothic Book" w:cs="Franklin Gothic Book"/>
        </w:rPr>
      </w:pPr>
      <w:proofErr w:type="gramStart"/>
      <w:r>
        <w:rPr>
          <w:rFonts w:ascii="Franklin Gothic Book" w:hAnsi="Franklin Gothic Book" w:cs="Franklin Gothic Book"/>
        </w:rPr>
        <w:t>Fdo.:_</w:t>
      </w:r>
      <w:proofErr w:type="gramEnd"/>
      <w:r>
        <w:rPr>
          <w:rFonts w:ascii="Franklin Gothic Book" w:hAnsi="Franklin Gothic Book" w:cs="Franklin Gothic Book"/>
        </w:rPr>
        <w:t>____________________________________ Fecha:_______________________</w:t>
      </w:r>
    </w:p>
    <w:p w14:paraId="3D22A0E2" w14:textId="1EED4C08" w:rsidR="009A7D87" w:rsidRDefault="009A7D87" w:rsidP="009A7D87">
      <w:pPr>
        <w:jc w:val="both"/>
        <w:rPr>
          <w:rFonts w:ascii="Franklin Gothic Book" w:hAnsi="Franklin Gothic Book" w:cs="Franklin Gothic Book"/>
        </w:rPr>
      </w:pPr>
    </w:p>
    <w:p w14:paraId="108AA1A1" w14:textId="31676559" w:rsidR="006E6B03" w:rsidRDefault="006E6B03" w:rsidP="009A7D87">
      <w:pPr>
        <w:jc w:val="both"/>
        <w:rPr>
          <w:rFonts w:ascii="Franklin Gothic Book" w:hAnsi="Franklin Gothic Book" w:cs="Franklin Gothic Book"/>
        </w:rPr>
      </w:pPr>
    </w:p>
    <w:p w14:paraId="2E6A6461" w14:textId="77777777" w:rsidR="006E6B03" w:rsidRDefault="006E6B03" w:rsidP="006E6B03">
      <w:pPr>
        <w:pBdr>
          <w:bottom w:val="single" w:sz="12" w:space="1" w:color="auto"/>
        </w:pBdr>
        <w:jc w:val="both"/>
        <w:rPr>
          <w:rFonts w:ascii="Franklin Gothic Book" w:hAnsi="Franklin Gothic Book" w:cs="Franklin Gothic Book"/>
        </w:rPr>
      </w:pPr>
    </w:p>
    <w:p w14:paraId="786DBA32" w14:textId="77777777" w:rsidR="006E6B03" w:rsidRDefault="006E6B03" w:rsidP="006E6B03">
      <w:pPr>
        <w:jc w:val="both"/>
        <w:rPr>
          <w:rFonts w:ascii="Franklin Gothic Book" w:hAnsi="Franklin Gothic Book" w:cs="Franklin Gothic Book"/>
        </w:rPr>
      </w:pPr>
    </w:p>
    <w:p w14:paraId="66A7C239" w14:textId="3EA464BB" w:rsidR="006E6B03" w:rsidRPr="009A7D87" w:rsidRDefault="006E6B03" w:rsidP="006E6B03">
      <w:pPr>
        <w:jc w:val="both"/>
        <w:rPr>
          <w:rFonts w:ascii="Franklin Gothic Book" w:hAnsi="Franklin Gothic Book" w:cs="Franklin Gothic Book"/>
        </w:rPr>
      </w:pPr>
      <w:r w:rsidRPr="006E6B03">
        <w:rPr>
          <w:rFonts w:ascii="Franklin Gothic Book" w:hAnsi="Franklin Gothic Book" w:cs="Franklin Gothic Book"/>
        </w:rPr>
        <w:t>En coherencia con el valor de la igualdad de género asumido por la Universidad</w:t>
      </w:r>
      <w:r>
        <w:rPr>
          <w:rFonts w:ascii="Franklin Gothic Book" w:hAnsi="Franklin Gothic Book" w:cs="Franklin Gothic Book"/>
        </w:rPr>
        <w:t xml:space="preserve"> de Valladolid</w:t>
      </w:r>
      <w:r w:rsidRPr="006E6B03">
        <w:rPr>
          <w:rFonts w:ascii="Franklin Gothic Book" w:hAnsi="Franklin Gothic Book" w:cs="Franklin Gothic Book"/>
        </w:rPr>
        <w:t>, todas las denominaciones que en este mensaje se efectúan en género masculino,</w:t>
      </w:r>
      <w:r>
        <w:rPr>
          <w:rFonts w:ascii="Franklin Gothic Book" w:hAnsi="Franklin Gothic Book" w:cs="Franklin Gothic Book"/>
        </w:rPr>
        <w:t xml:space="preserve"> </w:t>
      </w:r>
      <w:r w:rsidRPr="006E6B03">
        <w:rPr>
          <w:rFonts w:ascii="Franklin Gothic Book" w:hAnsi="Franklin Gothic Book" w:cs="Franklin Gothic Book"/>
        </w:rPr>
        <w:t>cuando no hayan sido sustituidas por términos genéricos, se entenderán hechas indistintamente en género femenino.</w:t>
      </w:r>
    </w:p>
    <w:p w14:paraId="41884612" w14:textId="77777777" w:rsidR="009A7D87" w:rsidRPr="009A7D87" w:rsidRDefault="009A7D87">
      <w:pPr>
        <w:jc w:val="both"/>
        <w:rPr>
          <w:rFonts w:ascii="Franklin Gothic Book" w:hAnsi="Franklin Gothic Book" w:cs="Franklin Gothic Book"/>
        </w:rPr>
      </w:pPr>
    </w:p>
    <w:sectPr w:rsidR="009A7D87" w:rsidRPr="009A7D87" w:rsidSect="00DB232D">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8CA8" w14:textId="77777777" w:rsidR="008A36DA" w:rsidRDefault="008A36DA" w:rsidP="00DB232D">
      <w:r>
        <w:separator/>
      </w:r>
    </w:p>
  </w:endnote>
  <w:endnote w:type="continuationSeparator" w:id="0">
    <w:p w14:paraId="2B8E59FA" w14:textId="77777777" w:rsidR="008A36DA" w:rsidRDefault="008A36DA" w:rsidP="00DB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4D5F" w14:textId="168515C1" w:rsidR="00DB232D" w:rsidRPr="0094559A" w:rsidRDefault="00DB232D" w:rsidP="0094559A">
    <w:pPr>
      <w:kinsoku w:val="0"/>
      <w:overflowPunct w:val="0"/>
      <w:spacing w:before="87"/>
      <w:jc w:val="center"/>
      <w:rPr>
        <w:rFonts w:ascii="Franklin Gothic Book" w:hAnsi="Franklin Gothic Book" w:cs="Franklin Gothic Book"/>
        <w:color w:val="9A0040"/>
        <w:sz w:val="11"/>
        <w:szCs w:val="11"/>
      </w:rPr>
    </w:pPr>
    <w:r w:rsidRPr="0094559A">
      <w:rPr>
        <w:rFonts w:ascii="Franklin Gothic Book" w:hAnsi="Franklin Gothic Book" w:cs="Franklin Gothic Book"/>
        <w:color w:val="9A0040"/>
        <w:sz w:val="11"/>
        <w:szCs w:val="11"/>
      </w:rPr>
      <w:t>U</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n</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r</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s</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9"/>
        <w:sz w:val="11"/>
        <w:szCs w:val="11"/>
      </w:rPr>
      <w:t xml:space="preserve"> </w:t>
    </w:r>
    <w:proofErr w:type="gramStart"/>
    <w:r w:rsidRPr="0094559A">
      <w:rPr>
        <w:rFonts w:ascii="Franklin Gothic Book" w:hAnsi="Franklin Gothic Book" w:cs="Franklin Gothic Book"/>
        <w:color w:val="9A0040"/>
        <w:spacing w:val="14"/>
        <w:sz w:val="11"/>
        <w:szCs w:val="11"/>
      </w:rPr>
      <w:t>dad</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0"/>
        <w:sz w:val="11"/>
        <w:szCs w:val="11"/>
      </w:rPr>
      <w:t>de</w:t>
    </w:r>
    <w:proofErr w:type="gramEnd"/>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1"/>
        <w:sz w:val="11"/>
        <w:szCs w:val="11"/>
      </w:rPr>
      <w:t>Va</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pacing w:val="11"/>
        <w:sz w:val="11"/>
        <w:szCs w:val="11"/>
      </w:rPr>
      <w:t>ll</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a</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d</w:t>
    </w:r>
    <w:r w:rsidRPr="0094559A">
      <w:rPr>
        <w:rFonts w:ascii="Franklin Gothic Book" w:hAnsi="Franklin Gothic Book" w:cs="Franklin Gothic Book"/>
        <w:color w:val="9A0040"/>
        <w:spacing w:val="-9"/>
        <w:sz w:val="11"/>
        <w:szCs w:val="11"/>
      </w:rPr>
      <w:t xml:space="preserve"> </w:t>
    </w:r>
    <w:proofErr w:type="spellStart"/>
    <w:r w:rsidR="00133FFA">
      <w:rPr>
        <w:rFonts w:ascii="Franklin Gothic Book" w:hAnsi="Franklin Gothic Book" w:cs="Franklin Gothic Book"/>
        <w:color w:val="9A0040"/>
        <w:spacing w:val="11"/>
        <w:sz w:val="11"/>
        <w:szCs w:val="11"/>
      </w:rPr>
      <w:t>o</w:t>
    </w:r>
    <w:r w:rsidRPr="0094559A">
      <w:rPr>
        <w:rFonts w:ascii="Franklin Gothic Book" w:hAnsi="Franklin Gothic Book" w:cs="Franklin Gothic Book"/>
        <w:color w:val="9A0040"/>
        <w:spacing w:val="11"/>
        <w:sz w:val="11"/>
        <w:szCs w:val="11"/>
      </w:rPr>
      <w:t>l</w:t>
    </w:r>
    <w:proofErr w:type="spellEnd"/>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 xml:space="preserve">d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4"/>
        <w:sz w:val="11"/>
        <w:szCs w:val="11"/>
      </w:rPr>
      <w:t>Pla</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z</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 xml:space="preserve">a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0"/>
        <w:sz w:val="11"/>
        <w:szCs w:val="11"/>
      </w:rPr>
      <w:t>de</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4"/>
        <w:sz w:val="11"/>
        <w:szCs w:val="11"/>
      </w:rPr>
      <w:t>San</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t</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 xml:space="preserve">a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5"/>
        <w:sz w:val="11"/>
        <w:szCs w:val="11"/>
      </w:rPr>
      <w:t>Cruz</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8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6"/>
        <w:sz w:val="11"/>
        <w:szCs w:val="11"/>
      </w:rPr>
      <w:t>47002</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7"/>
        <w:sz w:val="11"/>
        <w:szCs w:val="11"/>
      </w:rPr>
      <w:t>Vallad</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o</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pacing w:val="14"/>
        <w:sz w:val="11"/>
        <w:szCs w:val="11"/>
      </w:rPr>
      <w:t>lid</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Wingdings 2" w:hAnsi="Wingdings 2" w:cs="Wingdings 2"/>
        <w:color w:val="9A0040"/>
        <w:sz w:val="11"/>
        <w:szCs w:val="11"/>
      </w:rPr>
      <w:t></w:t>
    </w:r>
    <w:r w:rsidRPr="0094559A">
      <w:rPr>
        <w:rFonts w:ascii="Wingdings 2" w:hAnsi="Wingdings 2" w:cs="Wingdings 2"/>
        <w:color w:val="9A0040"/>
        <w:spacing w:val="-49"/>
        <w:sz w:val="11"/>
        <w:szCs w:val="11"/>
      </w:rPr>
      <w:t></w:t>
    </w:r>
    <w:r w:rsidRPr="0094559A">
      <w:rPr>
        <w:rFonts w:ascii="Franklin Gothic Book" w:hAnsi="Franklin Gothic Book" w:cs="Franklin Gothic Book"/>
        <w:color w:val="9A0040"/>
        <w:sz w:val="11"/>
        <w:szCs w:val="11"/>
      </w:rPr>
      <w:t>9</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pacing w:val="10"/>
        <w:sz w:val="11"/>
        <w:szCs w:val="11"/>
      </w:rPr>
      <w:t>83</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7"/>
        <w:sz w:val="11"/>
        <w:szCs w:val="11"/>
      </w:rPr>
      <w:t>184277</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4"/>
        <w:sz w:val="11"/>
        <w:szCs w:val="11"/>
      </w:rPr>
      <w:t xml:space="preserve"> </w:t>
    </w:r>
    <w:r w:rsidRPr="0094559A">
      <w:rPr>
        <w:rFonts w:ascii="Wingdings 2" w:hAnsi="Wingdings 2" w:cs="Wingdings 2"/>
        <w:color w:val="9A0040"/>
        <w:sz w:val="11"/>
        <w:szCs w:val="11"/>
      </w:rPr>
      <w:t></w:t>
    </w:r>
    <w:r w:rsidRPr="0094559A">
      <w:rPr>
        <w:rFonts w:ascii="Wingdings 2" w:hAnsi="Wingdings 2" w:cs="Wingdings 2"/>
        <w:color w:val="9A0040"/>
        <w:spacing w:val="-49"/>
        <w:sz w:val="11"/>
        <w:szCs w:val="11"/>
      </w:rPr>
      <w:t></w:t>
    </w:r>
    <w:r w:rsidRPr="0094559A">
      <w:rPr>
        <w:rFonts w:ascii="Franklin Gothic Book" w:hAnsi="Franklin Gothic Book" w:cs="Franklin Gothic Book"/>
        <w:color w:val="9A0040"/>
        <w:sz w:val="11"/>
        <w:szCs w:val="11"/>
      </w:rPr>
      <w:t>9</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pacing w:val="10"/>
        <w:sz w:val="11"/>
        <w:szCs w:val="11"/>
      </w:rPr>
      <w:t>83</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7"/>
        <w:sz w:val="11"/>
        <w:szCs w:val="11"/>
      </w:rPr>
      <w:t>184481</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r</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c</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t</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pacing w:val="17"/>
        <w:sz w:val="11"/>
        <w:szCs w:val="11"/>
      </w:rPr>
      <w:t>orado@</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u</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a</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8"/>
        <w:sz w:val="11"/>
        <w:szCs w:val="11"/>
      </w:rPr>
      <w:t xml:space="preserve"> </w:t>
    </w:r>
    <w:proofErr w:type="gramStart"/>
    <w:r w:rsidRPr="0094559A">
      <w:rPr>
        <w:rFonts w:ascii="Franklin Gothic Book" w:hAnsi="Franklin Gothic Book" w:cs="Franklin Gothic Book"/>
        <w:color w:val="9A0040"/>
        <w:sz w:val="11"/>
        <w:szCs w:val="11"/>
      </w:rPr>
      <w:t xml:space="preserve">s </w:t>
    </w:r>
    <w:r w:rsidRPr="0094559A">
      <w:rPr>
        <w:rFonts w:ascii="Franklin Gothic Book" w:hAnsi="Franklin Gothic Book" w:cs="Franklin Gothic Book"/>
        <w:color w:val="9A0040"/>
        <w:spacing w:val="11"/>
        <w:sz w:val="11"/>
        <w:szCs w:val="11"/>
      </w:rPr>
      <w:t xml:space="preserve"> </w:t>
    </w:r>
    <w:r w:rsidRPr="0094559A">
      <w:rPr>
        <w:rFonts w:ascii="Franklin Gothic Book" w:hAnsi="Franklin Gothic Book" w:cs="Franklin Gothic Book"/>
        <w:color w:val="9A0040"/>
        <w:sz w:val="11"/>
        <w:szCs w:val="11"/>
      </w:rPr>
      <w:t>-</w:t>
    </w:r>
    <w:proofErr w:type="gramEnd"/>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4"/>
        <w:sz w:val="11"/>
        <w:szCs w:val="11"/>
      </w:rPr>
      <w:t xml:space="preserve"> </w:t>
    </w:r>
    <w:r w:rsidRPr="0094559A">
      <w:rPr>
        <w:rFonts w:ascii="Franklin Gothic Book" w:hAnsi="Franklin Gothic Book" w:cs="Franklin Gothic Book"/>
        <w:color w:val="9A0040"/>
        <w:sz w:val="11"/>
        <w:szCs w:val="11"/>
      </w:rPr>
      <w:t>w</w:t>
    </w:r>
    <w:r w:rsidRPr="0094559A">
      <w:rPr>
        <w:rFonts w:ascii="Franklin Gothic Book" w:hAnsi="Franklin Gothic Book" w:cs="Franklin Gothic Book"/>
        <w:color w:val="9A0040"/>
        <w:spacing w:val="-10"/>
        <w:sz w:val="11"/>
        <w:szCs w:val="11"/>
      </w:rPr>
      <w:t xml:space="preserve"> </w:t>
    </w:r>
    <w:proofErr w:type="spellStart"/>
    <w:r w:rsidRPr="0094559A">
      <w:rPr>
        <w:rFonts w:ascii="Franklin Gothic Book" w:hAnsi="Franklin Gothic Book" w:cs="Franklin Gothic Book"/>
        <w:color w:val="9A0040"/>
        <w:spacing w:val="15"/>
        <w:sz w:val="11"/>
        <w:szCs w:val="11"/>
      </w:rPr>
      <w:t>ww.u</w:t>
    </w:r>
    <w:proofErr w:type="spellEnd"/>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pacing w:val="14"/>
        <w:sz w:val="11"/>
        <w:szCs w:val="11"/>
      </w:rPr>
      <w:t>a.</w:t>
    </w:r>
    <w:r w:rsidR="0094559A" w:rsidRPr="0094559A">
      <w:rPr>
        <w:rFonts w:ascii="Franklin Gothic Book" w:hAnsi="Franklin Gothic Book" w:cs="Franklin Gothic Book"/>
        <w:color w:val="9A0040"/>
        <w:spacing w:val="14"/>
        <w:sz w:val="11"/>
        <w:szCs w:val="11"/>
      </w:rPr>
      <w:t>es</w:t>
    </w:r>
  </w:p>
  <w:p w14:paraId="59912767" w14:textId="77777777" w:rsidR="00DB232D" w:rsidRDefault="00DB232D" w:rsidP="00DB232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A215" w14:textId="77777777" w:rsidR="008A36DA" w:rsidRDefault="008A36DA" w:rsidP="00DB232D">
      <w:r>
        <w:separator/>
      </w:r>
    </w:p>
  </w:footnote>
  <w:footnote w:type="continuationSeparator" w:id="0">
    <w:p w14:paraId="023CFE68" w14:textId="77777777" w:rsidR="008A36DA" w:rsidRDefault="008A36DA" w:rsidP="00DB232D">
      <w:r>
        <w:continuationSeparator/>
      </w:r>
    </w:p>
  </w:footnote>
  <w:footnote w:id="1">
    <w:p w14:paraId="4F2FC5F9" w14:textId="2E67EACD" w:rsidR="003B1429" w:rsidRDefault="003B1429">
      <w:pPr>
        <w:pStyle w:val="Textonotapie"/>
      </w:pPr>
      <w:r>
        <w:rPr>
          <w:rStyle w:val="Refdenotaalpie"/>
        </w:rPr>
        <w:footnoteRef/>
      </w:r>
      <w:r>
        <w:t xml:space="preserve"> </w:t>
      </w:r>
      <w:r w:rsidR="00851678">
        <w:t>Añadir más líneas e</w:t>
      </w:r>
      <w:r>
        <w:t xml:space="preserve">n el caso de que haya más de un </w:t>
      </w:r>
      <w:r w:rsidR="00CA7955">
        <w:t>director</w:t>
      </w:r>
      <w:r w:rsidR="00851678">
        <w:t>.</w:t>
      </w:r>
    </w:p>
  </w:footnote>
  <w:footnote w:id="2">
    <w:p w14:paraId="63728E4C" w14:textId="2BBCF225" w:rsidR="00E57391" w:rsidRPr="004746ED" w:rsidRDefault="00E57391">
      <w:pPr>
        <w:pStyle w:val="Textonotapie"/>
      </w:pPr>
      <w:r w:rsidRPr="004746ED">
        <w:rPr>
          <w:rStyle w:val="Refdenotaalpie"/>
        </w:rPr>
        <w:footnoteRef/>
      </w:r>
      <w:r w:rsidRPr="004746ED">
        <w:t xml:space="preserve"> </w:t>
      </w:r>
      <w:r w:rsidR="00CA7955" w:rsidRPr="004746ED">
        <w:t>Modificar el documento e</w:t>
      </w:r>
      <w:r w:rsidRPr="004746ED">
        <w:t xml:space="preserve">n el caso de que haya más de un </w:t>
      </w:r>
      <w:r w:rsidR="00CA7955" w:rsidRPr="004746ED">
        <w:t>director</w:t>
      </w:r>
      <w:r w:rsidRPr="004746ED">
        <w:t>.</w:t>
      </w:r>
    </w:p>
  </w:footnote>
  <w:footnote w:id="3">
    <w:p w14:paraId="2A94FE87" w14:textId="2848EA34" w:rsidR="00CA7955" w:rsidRDefault="00CA7955">
      <w:pPr>
        <w:pStyle w:val="Textonotapie"/>
      </w:pPr>
      <w:r w:rsidRPr="004746ED">
        <w:rPr>
          <w:rStyle w:val="Refdenotaalpie"/>
        </w:rPr>
        <w:footnoteRef/>
      </w:r>
      <w:r w:rsidRPr="004746ED">
        <w:t xml:space="preserve"> </w:t>
      </w:r>
      <w:bookmarkStart w:id="0" w:name="_GoBack"/>
      <w:r w:rsidRPr="004746ED">
        <w:t>En el caso de que la figura contractual no sea evaluable por tramos o sea un profesor de una universidad extranjera, deberá aportarse a la Comisión académica del Programa de doctorado un CV u otro documento acreditativo de poseer méritos equivalentes a un tramo de actividad investigadora</w:t>
      </w:r>
      <w:bookmarkEnd w:id="0"/>
      <w:r w:rsidRPr="004746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211"/>
      <w:gridCol w:w="4562"/>
    </w:tblGrid>
    <w:tr w:rsidR="00C30F56" w14:paraId="13387FB6" w14:textId="77777777" w:rsidTr="00C30F56">
      <w:tc>
        <w:tcPr>
          <w:tcW w:w="3243" w:type="dxa"/>
        </w:tcPr>
        <w:p w14:paraId="1E8BF945" w14:textId="166C3BB3" w:rsidR="00C30F56" w:rsidRDefault="00C30F56">
          <w:pPr>
            <w:pStyle w:val="Encabezado"/>
          </w:pPr>
          <w:r>
            <w:rPr>
              <w:noProof/>
            </w:rPr>
            <w:drawing>
              <wp:inline distT="0" distB="0" distL="0" distR="0" wp14:anchorId="513AFF18" wp14:editId="5F5916FB">
                <wp:extent cx="1409075" cy="914088"/>
                <wp:effectExtent l="0" t="0" r="635" b="63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60" cy="922447"/>
                        </a:xfrm>
                        <a:prstGeom prst="rect">
                          <a:avLst/>
                        </a:prstGeom>
                        <a:noFill/>
                        <a:ln>
                          <a:noFill/>
                        </a:ln>
                      </pic:spPr>
                    </pic:pic>
                  </a:graphicData>
                </a:graphic>
              </wp:inline>
            </w:drawing>
          </w:r>
        </w:p>
      </w:tc>
      <w:tc>
        <w:tcPr>
          <w:tcW w:w="3243" w:type="dxa"/>
        </w:tcPr>
        <w:p w14:paraId="7AE699D7" w14:textId="77777777" w:rsidR="00C30F56" w:rsidRDefault="00C30F56">
          <w:pPr>
            <w:pStyle w:val="Encabezado"/>
          </w:pPr>
        </w:p>
      </w:tc>
      <w:tc>
        <w:tcPr>
          <w:tcW w:w="3244" w:type="dxa"/>
          <w:vAlign w:val="center"/>
        </w:tcPr>
        <w:p w14:paraId="7BA8BBC5" w14:textId="1C824C71" w:rsidR="00C30F56" w:rsidRDefault="00C30F56" w:rsidP="00C30F56">
          <w:pPr>
            <w:pStyle w:val="Encabezado"/>
            <w:jc w:val="center"/>
          </w:pPr>
          <w:r w:rsidRPr="00C30F56">
            <w:rPr>
              <w:noProof/>
            </w:rPr>
            <w:drawing>
              <wp:inline distT="0" distB="0" distL="0" distR="0" wp14:anchorId="4DBB3ADB" wp14:editId="2EDDDCE0">
                <wp:extent cx="2759754" cy="6295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2593" cy="637079"/>
                        </a:xfrm>
                        <a:prstGeom prst="rect">
                          <a:avLst/>
                        </a:prstGeom>
                      </pic:spPr>
                    </pic:pic>
                  </a:graphicData>
                </a:graphic>
              </wp:inline>
            </w:drawing>
          </w:r>
        </w:p>
      </w:tc>
    </w:tr>
  </w:tbl>
  <w:p w14:paraId="56EA19EE" w14:textId="5AA2396F" w:rsidR="00C30F56" w:rsidRDefault="00C30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0" w:hanging="360"/>
      </w:pPr>
      <w:rPr>
        <w:rFonts w:ascii="Franklin Gothic Book" w:hAnsi="Franklin Gothic Book" w:cs="Franklin Gothic Book"/>
        <w:b w:val="0"/>
        <w:bCs w:val="0"/>
        <w:spacing w:val="-1"/>
        <w:sz w:val="24"/>
        <w:szCs w:val="24"/>
      </w:rPr>
    </w:lvl>
    <w:lvl w:ilvl="1">
      <w:start w:val="1"/>
      <w:numFmt w:val="lowerLetter"/>
      <w:lvlText w:val="%2)"/>
      <w:lvlJc w:val="left"/>
      <w:pPr>
        <w:ind w:left="820" w:hanging="350"/>
      </w:pPr>
      <w:rPr>
        <w:rFonts w:ascii="Franklin Gothic Book" w:hAnsi="Franklin Gothic Book" w:cs="Franklin Gothic Book"/>
        <w:b w:val="0"/>
        <w:bCs w:val="0"/>
        <w:sz w:val="24"/>
        <w:szCs w:val="24"/>
      </w:rPr>
    </w:lvl>
    <w:lvl w:ilvl="2">
      <w:numFmt w:val="bullet"/>
      <w:lvlText w:val="•"/>
      <w:lvlJc w:val="left"/>
      <w:pPr>
        <w:ind w:left="820" w:hanging="350"/>
      </w:pPr>
    </w:lvl>
    <w:lvl w:ilvl="3">
      <w:numFmt w:val="bullet"/>
      <w:lvlText w:val="•"/>
      <w:lvlJc w:val="left"/>
      <w:pPr>
        <w:ind w:left="2028" w:hanging="350"/>
      </w:pPr>
    </w:lvl>
    <w:lvl w:ilvl="4">
      <w:numFmt w:val="bullet"/>
      <w:lvlText w:val="•"/>
      <w:lvlJc w:val="left"/>
      <w:pPr>
        <w:ind w:left="3236" w:hanging="350"/>
      </w:pPr>
    </w:lvl>
    <w:lvl w:ilvl="5">
      <w:numFmt w:val="bullet"/>
      <w:lvlText w:val="•"/>
      <w:lvlJc w:val="left"/>
      <w:pPr>
        <w:ind w:left="4444" w:hanging="350"/>
      </w:pPr>
    </w:lvl>
    <w:lvl w:ilvl="6">
      <w:numFmt w:val="bullet"/>
      <w:lvlText w:val="•"/>
      <w:lvlJc w:val="left"/>
      <w:pPr>
        <w:ind w:left="5652" w:hanging="350"/>
      </w:pPr>
    </w:lvl>
    <w:lvl w:ilvl="7">
      <w:numFmt w:val="bullet"/>
      <w:lvlText w:val="•"/>
      <w:lvlJc w:val="left"/>
      <w:pPr>
        <w:ind w:left="6860" w:hanging="350"/>
      </w:pPr>
    </w:lvl>
    <w:lvl w:ilvl="8">
      <w:numFmt w:val="bullet"/>
      <w:lvlText w:val="•"/>
      <w:lvlJc w:val="left"/>
      <w:pPr>
        <w:ind w:left="8068" w:hanging="350"/>
      </w:pPr>
    </w:lvl>
  </w:abstractNum>
  <w:abstractNum w:abstractNumId="1" w15:restartNumberingAfterBreak="0">
    <w:nsid w:val="16E50F02"/>
    <w:multiLevelType w:val="hybridMultilevel"/>
    <w:tmpl w:val="C24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F4BC0"/>
    <w:multiLevelType w:val="hybridMultilevel"/>
    <w:tmpl w:val="A074223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4D61BA1"/>
    <w:multiLevelType w:val="hybridMultilevel"/>
    <w:tmpl w:val="3F1EC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C87A1C"/>
    <w:multiLevelType w:val="hybridMultilevel"/>
    <w:tmpl w:val="BB3EBD88"/>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D095DEB"/>
    <w:multiLevelType w:val="hybridMultilevel"/>
    <w:tmpl w:val="BA061A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0ED287E"/>
    <w:multiLevelType w:val="hybridMultilevel"/>
    <w:tmpl w:val="46F6D1F2"/>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1875412"/>
    <w:multiLevelType w:val="hybridMultilevel"/>
    <w:tmpl w:val="16C0249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4957C31"/>
    <w:multiLevelType w:val="hybridMultilevel"/>
    <w:tmpl w:val="628020A4"/>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F9565F0"/>
    <w:multiLevelType w:val="hybridMultilevel"/>
    <w:tmpl w:val="D6CCE990"/>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wMTG1NDAyM7M0NTZS0lEKTi0uzszPAykwrAUAQdR3kywAAAA="/>
  </w:docVars>
  <w:rsids>
    <w:rsidRoot w:val="00E56593"/>
    <w:rsid w:val="00092214"/>
    <w:rsid w:val="000F5342"/>
    <w:rsid w:val="00133FFA"/>
    <w:rsid w:val="001F0511"/>
    <w:rsid w:val="00254226"/>
    <w:rsid w:val="002C78F4"/>
    <w:rsid w:val="003B1429"/>
    <w:rsid w:val="004427AB"/>
    <w:rsid w:val="00472493"/>
    <w:rsid w:val="004746ED"/>
    <w:rsid w:val="004B5EE8"/>
    <w:rsid w:val="0051064E"/>
    <w:rsid w:val="00521872"/>
    <w:rsid w:val="00546CDD"/>
    <w:rsid w:val="0057145F"/>
    <w:rsid w:val="005C2650"/>
    <w:rsid w:val="00604841"/>
    <w:rsid w:val="00636313"/>
    <w:rsid w:val="00642239"/>
    <w:rsid w:val="006E6B03"/>
    <w:rsid w:val="00792BC2"/>
    <w:rsid w:val="007934D7"/>
    <w:rsid w:val="007B6882"/>
    <w:rsid w:val="007F0DCB"/>
    <w:rsid w:val="007F6D90"/>
    <w:rsid w:val="00830CF3"/>
    <w:rsid w:val="00843F72"/>
    <w:rsid w:val="00851678"/>
    <w:rsid w:val="0086038B"/>
    <w:rsid w:val="0086522B"/>
    <w:rsid w:val="00882A3B"/>
    <w:rsid w:val="008873B3"/>
    <w:rsid w:val="00895F1C"/>
    <w:rsid w:val="008A36DA"/>
    <w:rsid w:val="00942F00"/>
    <w:rsid w:val="0094559A"/>
    <w:rsid w:val="009676DD"/>
    <w:rsid w:val="00967E07"/>
    <w:rsid w:val="00976D01"/>
    <w:rsid w:val="00983A59"/>
    <w:rsid w:val="009A7D87"/>
    <w:rsid w:val="009F214C"/>
    <w:rsid w:val="00A53D89"/>
    <w:rsid w:val="00A70C8E"/>
    <w:rsid w:val="00B21C18"/>
    <w:rsid w:val="00BC609E"/>
    <w:rsid w:val="00C30F56"/>
    <w:rsid w:val="00C4624E"/>
    <w:rsid w:val="00CA7955"/>
    <w:rsid w:val="00CC40FD"/>
    <w:rsid w:val="00D12CB7"/>
    <w:rsid w:val="00D64683"/>
    <w:rsid w:val="00D91BA4"/>
    <w:rsid w:val="00DB232D"/>
    <w:rsid w:val="00E265A2"/>
    <w:rsid w:val="00E31614"/>
    <w:rsid w:val="00E365BA"/>
    <w:rsid w:val="00E56593"/>
    <w:rsid w:val="00E56CF4"/>
    <w:rsid w:val="00E57391"/>
    <w:rsid w:val="00E846FE"/>
    <w:rsid w:val="00E856B9"/>
    <w:rsid w:val="00F511A8"/>
    <w:rsid w:val="00F95B32"/>
    <w:rsid w:val="00F9719A"/>
    <w:rsid w:val="00FF4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EB05"/>
  <w15:chartTrackingRefBased/>
  <w15:docId w15:val="{2A3BBEC0-A606-1D40-B46A-7C61ECF2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593"/>
    <w:pPr>
      <w:widowControl w:val="0"/>
      <w:autoSpaceDE w:val="0"/>
      <w:autoSpaceDN w:val="0"/>
      <w:adjustRightInd w:val="0"/>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56593"/>
    <w:pPr>
      <w:ind w:left="820" w:hanging="360"/>
    </w:pPr>
    <w:rPr>
      <w:rFonts w:ascii="Franklin Gothic Book" w:hAnsi="Franklin Gothic Book" w:cs="Franklin Gothic Book"/>
    </w:rPr>
  </w:style>
  <w:style w:type="character" w:customStyle="1" w:styleId="TextoindependienteCar">
    <w:name w:val="Texto independiente Car"/>
    <w:basedOn w:val="Fuentedeprrafopredeter"/>
    <w:link w:val="Textoindependiente"/>
    <w:uiPriority w:val="99"/>
    <w:rsid w:val="00E56593"/>
    <w:rPr>
      <w:rFonts w:ascii="Franklin Gothic Book" w:eastAsia="Times New Roman" w:hAnsi="Franklin Gothic Book" w:cs="Franklin Gothic Book"/>
      <w:lang w:eastAsia="es-ES"/>
    </w:rPr>
  </w:style>
  <w:style w:type="paragraph" w:styleId="Prrafodelista">
    <w:name w:val="List Paragraph"/>
    <w:basedOn w:val="Normal"/>
    <w:uiPriority w:val="34"/>
    <w:qFormat/>
    <w:rsid w:val="00C4624E"/>
    <w:pPr>
      <w:ind w:left="720"/>
      <w:contextualSpacing/>
    </w:pPr>
  </w:style>
  <w:style w:type="character" w:styleId="Refdecomentario">
    <w:name w:val="annotation reference"/>
    <w:basedOn w:val="Fuentedeprrafopredeter"/>
    <w:uiPriority w:val="99"/>
    <w:semiHidden/>
    <w:unhideWhenUsed/>
    <w:rsid w:val="009A7D87"/>
    <w:rPr>
      <w:sz w:val="16"/>
      <w:szCs w:val="16"/>
    </w:rPr>
  </w:style>
  <w:style w:type="paragraph" w:styleId="Textocomentario">
    <w:name w:val="annotation text"/>
    <w:basedOn w:val="Normal"/>
    <w:link w:val="TextocomentarioCar"/>
    <w:uiPriority w:val="99"/>
    <w:semiHidden/>
    <w:unhideWhenUsed/>
    <w:rsid w:val="009A7D87"/>
    <w:rPr>
      <w:sz w:val="20"/>
      <w:szCs w:val="20"/>
    </w:rPr>
  </w:style>
  <w:style w:type="character" w:customStyle="1" w:styleId="TextocomentarioCar">
    <w:name w:val="Texto comentario Car"/>
    <w:basedOn w:val="Fuentedeprrafopredeter"/>
    <w:link w:val="Textocomentario"/>
    <w:uiPriority w:val="99"/>
    <w:semiHidden/>
    <w:rsid w:val="009A7D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A7D87"/>
    <w:rPr>
      <w:b/>
      <w:bCs/>
    </w:rPr>
  </w:style>
  <w:style w:type="character" w:customStyle="1" w:styleId="AsuntodelcomentarioCar">
    <w:name w:val="Asunto del comentario Car"/>
    <w:basedOn w:val="TextocomentarioCar"/>
    <w:link w:val="Asuntodelcomentario"/>
    <w:uiPriority w:val="99"/>
    <w:semiHidden/>
    <w:rsid w:val="009A7D8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9A7D87"/>
    <w:rPr>
      <w:sz w:val="18"/>
      <w:szCs w:val="18"/>
    </w:rPr>
  </w:style>
  <w:style w:type="character" w:customStyle="1" w:styleId="TextodegloboCar">
    <w:name w:val="Texto de globo Car"/>
    <w:basedOn w:val="Fuentedeprrafopredeter"/>
    <w:link w:val="Textodeglobo"/>
    <w:uiPriority w:val="99"/>
    <w:semiHidden/>
    <w:rsid w:val="009A7D87"/>
    <w:rPr>
      <w:rFonts w:ascii="Times New Roman" w:eastAsia="Times New Roman" w:hAnsi="Times New Roman" w:cs="Times New Roman"/>
      <w:sz w:val="18"/>
      <w:szCs w:val="18"/>
      <w:lang w:eastAsia="es-ES"/>
    </w:rPr>
  </w:style>
  <w:style w:type="paragraph" w:styleId="Encabezado">
    <w:name w:val="header"/>
    <w:basedOn w:val="Normal"/>
    <w:link w:val="EncabezadoCar"/>
    <w:uiPriority w:val="99"/>
    <w:unhideWhenUsed/>
    <w:rsid w:val="00DB232D"/>
    <w:pPr>
      <w:tabs>
        <w:tab w:val="center" w:pos="4252"/>
        <w:tab w:val="right" w:pos="8504"/>
      </w:tabs>
    </w:pPr>
  </w:style>
  <w:style w:type="character" w:customStyle="1" w:styleId="EncabezadoCar">
    <w:name w:val="Encabezado Car"/>
    <w:basedOn w:val="Fuentedeprrafopredeter"/>
    <w:link w:val="Encabezado"/>
    <w:uiPriority w:val="99"/>
    <w:rsid w:val="00DB232D"/>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DB232D"/>
    <w:pPr>
      <w:tabs>
        <w:tab w:val="center" w:pos="4252"/>
        <w:tab w:val="right" w:pos="8504"/>
      </w:tabs>
    </w:pPr>
  </w:style>
  <w:style w:type="character" w:customStyle="1" w:styleId="PiedepginaCar">
    <w:name w:val="Pie de página Car"/>
    <w:basedOn w:val="Fuentedeprrafopredeter"/>
    <w:link w:val="Piedepgina"/>
    <w:uiPriority w:val="99"/>
    <w:rsid w:val="00DB232D"/>
    <w:rPr>
      <w:rFonts w:ascii="Times New Roman" w:eastAsia="Times New Roman" w:hAnsi="Times New Roman" w:cs="Times New Roman"/>
      <w:lang w:eastAsia="es-ES"/>
    </w:rPr>
  </w:style>
  <w:style w:type="character" w:styleId="Nmerodepgina">
    <w:name w:val="page number"/>
    <w:basedOn w:val="Fuentedeprrafopredeter"/>
    <w:uiPriority w:val="99"/>
    <w:semiHidden/>
    <w:unhideWhenUsed/>
    <w:rsid w:val="005C2650"/>
  </w:style>
  <w:style w:type="paragraph" w:styleId="Revisin">
    <w:name w:val="Revision"/>
    <w:hidden/>
    <w:uiPriority w:val="99"/>
    <w:semiHidden/>
    <w:rsid w:val="00983A59"/>
    <w:rPr>
      <w:rFonts w:ascii="Times New Roman" w:eastAsia="Times New Roman" w:hAnsi="Times New Roman" w:cs="Times New Roman"/>
      <w:lang w:eastAsia="es-ES"/>
    </w:rPr>
  </w:style>
  <w:style w:type="table" w:styleId="Tablaconcuadrcula">
    <w:name w:val="Table Grid"/>
    <w:basedOn w:val="Tablanormal"/>
    <w:uiPriority w:val="39"/>
    <w:rsid w:val="00C3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B1429"/>
    <w:rPr>
      <w:sz w:val="20"/>
      <w:szCs w:val="20"/>
    </w:rPr>
  </w:style>
  <w:style w:type="character" w:customStyle="1" w:styleId="TextonotapieCar">
    <w:name w:val="Texto nota pie Car"/>
    <w:basedOn w:val="Fuentedeprrafopredeter"/>
    <w:link w:val="Textonotapie"/>
    <w:uiPriority w:val="99"/>
    <w:semiHidden/>
    <w:rsid w:val="003B142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B1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200">
      <w:bodyDiv w:val="1"/>
      <w:marLeft w:val="0"/>
      <w:marRight w:val="0"/>
      <w:marTop w:val="0"/>
      <w:marBottom w:val="0"/>
      <w:divBdr>
        <w:top w:val="none" w:sz="0" w:space="0" w:color="auto"/>
        <w:left w:val="none" w:sz="0" w:space="0" w:color="auto"/>
        <w:bottom w:val="none" w:sz="0" w:space="0" w:color="auto"/>
        <w:right w:val="none" w:sz="0" w:space="0" w:color="auto"/>
      </w:divBdr>
      <w:divsChild>
        <w:div w:id="374276546">
          <w:marLeft w:val="0"/>
          <w:marRight w:val="0"/>
          <w:marTop w:val="0"/>
          <w:marBottom w:val="0"/>
          <w:divBdr>
            <w:top w:val="none" w:sz="0" w:space="0" w:color="auto"/>
            <w:left w:val="none" w:sz="0" w:space="0" w:color="auto"/>
            <w:bottom w:val="none" w:sz="0" w:space="0" w:color="auto"/>
            <w:right w:val="none" w:sz="0" w:space="0" w:color="auto"/>
          </w:divBdr>
        </w:div>
        <w:div w:id="100497076">
          <w:marLeft w:val="0"/>
          <w:marRight w:val="0"/>
          <w:marTop w:val="0"/>
          <w:marBottom w:val="0"/>
          <w:divBdr>
            <w:top w:val="none" w:sz="0" w:space="0" w:color="auto"/>
            <w:left w:val="none" w:sz="0" w:space="0" w:color="auto"/>
            <w:bottom w:val="none" w:sz="0" w:space="0" w:color="auto"/>
            <w:right w:val="none" w:sz="0" w:space="0" w:color="auto"/>
          </w:divBdr>
        </w:div>
        <w:div w:id="2527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0973-8FC4-4F40-AC85-3F2BCD83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1487</Words>
  <Characters>8179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MORÍÑIGO SOTELO</dc:creator>
  <cp:keywords/>
  <dc:description/>
  <cp:lastModifiedBy>DANIEL MORÍÑIGO SOTELO</cp:lastModifiedBy>
  <cp:revision>40</cp:revision>
  <dcterms:created xsi:type="dcterms:W3CDTF">2019-04-16T18:21:00Z</dcterms:created>
  <dcterms:modified xsi:type="dcterms:W3CDTF">2019-06-01T09:56:00Z</dcterms:modified>
</cp:coreProperties>
</file>